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9C" w:rsidRPr="000F4DCE" w:rsidRDefault="005E359C" w:rsidP="005E359C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6"/>
          <w:szCs w:val="36"/>
          <w:lang w:eastAsia="ru-RU"/>
        </w:rPr>
      </w:pPr>
      <w:r w:rsidRPr="000F4DCE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6"/>
          <w:szCs w:val="36"/>
          <w:lang w:eastAsia="ru-RU"/>
        </w:rPr>
        <w:t>Выбираем конструктор для ребенка</w:t>
      </w:r>
    </w:p>
    <w:p w:rsidR="005E359C" w:rsidRPr="000F4DCE" w:rsidRDefault="005E359C" w:rsidP="000F4DCE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D3492A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394335</wp:posOffset>
            </wp:positionV>
            <wp:extent cx="2571750" cy="1704975"/>
            <wp:effectExtent l="19050" t="0" r="0" b="0"/>
            <wp:wrapSquare wrapText="bothSides"/>
            <wp:docPr id="1" name="Рисунок 1" descr="v1">
              <a:hlinkClick xmlns:a="http://schemas.openxmlformats.org/drawingml/2006/main" r:id="rId4" tooltip="&quot;v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1">
                      <a:hlinkClick r:id="rId4" tooltip="&quot;v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Абсолютно никто не будет спорить с утверждением о том, что любовь матери к ребёнку безусловна, первична и вечна. </w:t>
      </w:r>
      <w:r w:rsidRPr="000F4D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Мужчина 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 в малыше видит своё продолжение и потому он пытается, и всегда будет пытаться воспитать в ребёнке те качества, которые помогут тому в дальнейшем легко справляться с жизненными проблемами. Одобрение папы надо заслужить и именно это является одним из важных жизненных стимулов для ребёнка. Чем больше проходит времени со дня рождения, тем чаще ребёнок  нуждается в </w:t>
      </w:r>
      <w:r w:rsidRPr="000F4DCE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отцовском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руководстве, одобрении и авторитете. При организации совместных занятий и игр для достижения этих целей лучшей из всех игрушек является конструктор. </w:t>
      </w:r>
      <w:r w:rsidRPr="000F4DCE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Конструктор должен быть у Вашего ребёнка чуть ли не с самого дня рождения и вплоть до юношеского возраста</w:t>
      </w:r>
      <w:r w:rsidRPr="000F4DC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5E359C" w:rsidRPr="000F4DCE" w:rsidRDefault="005E359C" w:rsidP="000F4DCE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color w:val="115BAB"/>
          <w:sz w:val="28"/>
          <w:szCs w:val="28"/>
          <w:lang w:eastAsia="ru-RU"/>
        </w:rPr>
      </w:pPr>
      <w:r w:rsidRPr="000F4DCE">
        <w:rPr>
          <w:rFonts w:ascii="Arial" w:eastAsia="Times New Roman" w:hAnsi="Arial" w:cs="Arial"/>
          <w:color w:val="115BAB"/>
          <w:sz w:val="28"/>
          <w:szCs w:val="28"/>
          <w:lang w:eastAsia="ru-RU"/>
        </w:rPr>
        <w:t>Для чего нужен конструктор?</w:t>
      </w:r>
    </w:p>
    <w:p w:rsidR="005E359C" w:rsidRPr="005E359C" w:rsidRDefault="005E359C" w:rsidP="000F4DC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самую первую очередь - это хороший повод для общения с ребёнком любого возраста. Ведь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конструктор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далеко не простая игрушка, часто для обращения с конструктором ребёнку требуется приложить определённые усилия, а заинтересованность взрослого и такого авторитетного  человека, как папа делает эту игрушку особенно привлекательной. </w:t>
      </w: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Папа не должен делать всё за ребёнка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он просто предоставляет своему малышу возможность поэкспериментировать с деталями конструктора и найти какие – то новые возможности для их применения на практике. И всегда следует помнить, что любой конструктор – это лишь малая часть, какой – то большой игры.</w:t>
      </w:r>
    </w:p>
    <w:p w:rsidR="005E359C" w:rsidRPr="005E359C" w:rsidRDefault="005E359C" w:rsidP="000F4DCE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Какой будет эта большая игра?</w:t>
      </w:r>
    </w:p>
    <w:p w:rsidR="005E359C" w:rsidRPr="005E359C" w:rsidRDefault="005E359C" w:rsidP="000F4DCE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 каждый раз она будет совершенно другой, интересной и познавательной. Например, увидев, что в результате усилий Вашего ребёнка у него получился дом, помогите ему затеять в этот дом чьё-то переселение. Если это зайчик, лисичка, какая-то неодушевлённая игрушка (машинка в гараже), расскажите про них сказку или разыграйте целую историю с использованием других игрушек. В сознании ребёнка конструктор «оживёт» и из быстро надоевшей кучи деталей станет одной из важнейших частей огромного мира детской фантазии.</w:t>
      </w:r>
    </w:p>
    <w:p w:rsidR="005E359C" w:rsidRPr="005E359C" w:rsidRDefault="005E359C" w:rsidP="000F4DCE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Кому могут быть полезны игры с конструктором?</w:t>
      </w: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E359C" w:rsidRPr="005E359C" w:rsidRDefault="005E359C" w:rsidP="000F4DCE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очень прост и лаконичен: всем! Именно всем девочкам и мальчикам, совсем маленьким детишкам и школьникам. При работе с конструкторами дети получают абсолютно разностороннее развитие. В этом случае у них активизируются всё, что связано с восприятием формы, осязанием, моторикой, пространственным мышлением, активно формируется и закрепляется облик успешного человека, человека – творца.</w:t>
      </w:r>
    </w:p>
    <w:p w:rsidR="000F4DCE" w:rsidRDefault="000F4DCE" w:rsidP="000F4DCE">
      <w:pPr>
        <w:shd w:val="clear" w:color="auto" w:fill="FFFFFF"/>
        <w:spacing w:before="150" w:after="0"/>
        <w:jc w:val="center"/>
        <w:outlineLvl w:val="1"/>
        <w:rPr>
          <w:rFonts w:ascii="Arial" w:eastAsia="Times New Roman" w:hAnsi="Arial" w:cs="Arial"/>
          <w:color w:val="115BAB"/>
          <w:sz w:val="36"/>
          <w:szCs w:val="36"/>
          <w:lang w:eastAsia="ru-RU"/>
        </w:rPr>
      </w:pPr>
    </w:p>
    <w:sectPr w:rsidR="000F4DCE" w:rsidSect="007D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E359C"/>
    <w:rsid w:val="000546C0"/>
    <w:rsid w:val="0006026B"/>
    <w:rsid w:val="000F1F09"/>
    <w:rsid w:val="000F4DCE"/>
    <w:rsid w:val="0017140E"/>
    <w:rsid w:val="001A49AA"/>
    <w:rsid w:val="002B081B"/>
    <w:rsid w:val="002E1186"/>
    <w:rsid w:val="003C311B"/>
    <w:rsid w:val="003E1B64"/>
    <w:rsid w:val="00460F31"/>
    <w:rsid w:val="00491884"/>
    <w:rsid w:val="00491CB7"/>
    <w:rsid w:val="005114AB"/>
    <w:rsid w:val="00535D35"/>
    <w:rsid w:val="0059764D"/>
    <w:rsid w:val="005A46EF"/>
    <w:rsid w:val="005D4951"/>
    <w:rsid w:val="005E359C"/>
    <w:rsid w:val="006013EA"/>
    <w:rsid w:val="006418DE"/>
    <w:rsid w:val="00691EDF"/>
    <w:rsid w:val="006D5268"/>
    <w:rsid w:val="00761F7E"/>
    <w:rsid w:val="00762968"/>
    <w:rsid w:val="00781E0F"/>
    <w:rsid w:val="007D7A12"/>
    <w:rsid w:val="009320DF"/>
    <w:rsid w:val="009F1E0B"/>
    <w:rsid w:val="009F1E34"/>
    <w:rsid w:val="00AD595F"/>
    <w:rsid w:val="00B00370"/>
    <w:rsid w:val="00B20158"/>
    <w:rsid w:val="00B417B0"/>
    <w:rsid w:val="00B46CA6"/>
    <w:rsid w:val="00B8718D"/>
    <w:rsid w:val="00BB3AD3"/>
    <w:rsid w:val="00BC4663"/>
    <w:rsid w:val="00BC6C0D"/>
    <w:rsid w:val="00C55957"/>
    <w:rsid w:val="00C7156B"/>
    <w:rsid w:val="00D2268E"/>
    <w:rsid w:val="00D569C3"/>
    <w:rsid w:val="00E12CB4"/>
    <w:rsid w:val="00E20D65"/>
    <w:rsid w:val="00E556B7"/>
    <w:rsid w:val="00EC42DB"/>
    <w:rsid w:val="00EF7EFD"/>
    <w:rsid w:val="00F64F2A"/>
    <w:rsid w:val="00F66063"/>
    <w:rsid w:val="00F7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12"/>
  </w:style>
  <w:style w:type="paragraph" w:styleId="1">
    <w:name w:val="heading 1"/>
    <w:basedOn w:val="a"/>
    <w:link w:val="10"/>
    <w:uiPriority w:val="9"/>
    <w:qFormat/>
    <w:rsid w:val="005E3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5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5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5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&#1092;&#1075;&#1086;&#1089;-&#1080;&#1075;&#1088;&#1072;.&#1088;&#1092;/images/stories/doshkola/vibiraem/v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2019-02-05T05:39:00Z</dcterms:created>
  <dcterms:modified xsi:type="dcterms:W3CDTF">2019-02-13T10:52:00Z</dcterms:modified>
</cp:coreProperties>
</file>