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753" w:rsidTr="006771C2">
        <w:tc>
          <w:tcPr>
            <w:tcW w:w="4785" w:type="dxa"/>
          </w:tcPr>
          <w:p w:rsidR="000B5753" w:rsidRDefault="000B5753" w:rsidP="0015367A">
            <w:pPr>
              <w:jc w:val="both"/>
            </w:pPr>
            <w:r w:rsidRPr="00D3490E">
              <w:t>СОГЛАСОВАНО:</w:t>
            </w:r>
          </w:p>
          <w:p w:rsidR="00F10663" w:rsidRDefault="00F10663" w:rsidP="0015367A">
            <w:pPr>
              <w:jc w:val="both"/>
            </w:pPr>
            <w:r>
              <w:t xml:space="preserve">Ректор </w:t>
            </w:r>
          </w:p>
          <w:p w:rsidR="00F10663" w:rsidRDefault="00F10663" w:rsidP="0015367A">
            <w:pPr>
              <w:jc w:val="both"/>
            </w:pPr>
            <w:r>
              <w:t xml:space="preserve">ГАОУ ДПО СО </w:t>
            </w:r>
          </w:p>
          <w:p w:rsidR="00F10663" w:rsidRDefault="00F10663" w:rsidP="0015367A">
            <w:pPr>
              <w:jc w:val="both"/>
            </w:pPr>
            <w:r>
              <w:t xml:space="preserve">«Институт развития образования» </w:t>
            </w:r>
          </w:p>
          <w:p w:rsidR="00F10663" w:rsidRDefault="00F10663" w:rsidP="0015367A">
            <w:pPr>
              <w:jc w:val="both"/>
            </w:pPr>
          </w:p>
          <w:p w:rsidR="00F10663" w:rsidRDefault="00F10663" w:rsidP="0015367A">
            <w:pPr>
              <w:jc w:val="both"/>
            </w:pPr>
          </w:p>
          <w:p w:rsidR="00F10663" w:rsidRPr="00D3490E" w:rsidRDefault="00F10663" w:rsidP="00F10663">
            <w:pPr>
              <w:jc w:val="both"/>
            </w:pPr>
            <w:r>
              <w:t>__________</w:t>
            </w:r>
            <w:r w:rsidRPr="00D3490E">
              <w:t>______________ /</w:t>
            </w:r>
            <w:r>
              <w:t xml:space="preserve">С.Ю. </w:t>
            </w:r>
            <w:proofErr w:type="spellStart"/>
            <w:r>
              <w:t>Тренихина</w:t>
            </w:r>
            <w:proofErr w:type="spellEnd"/>
            <w:r w:rsidRPr="00D3490E">
              <w:t>/</w:t>
            </w:r>
          </w:p>
          <w:p w:rsidR="000B5753" w:rsidRDefault="000B5753" w:rsidP="00F10663">
            <w:pPr>
              <w:jc w:val="both"/>
            </w:pPr>
          </w:p>
        </w:tc>
        <w:tc>
          <w:tcPr>
            <w:tcW w:w="4786" w:type="dxa"/>
          </w:tcPr>
          <w:p w:rsidR="000B5753" w:rsidRPr="00D3490E" w:rsidRDefault="000B5753" w:rsidP="000B5753">
            <w:pPr>
              <w:jc w:val="both"/>
            </w:pPr>
            <w:r w:rsidRPr="00D3490E">
              <w:t>УТВЕРЖДАЮ:</w:t>
            </w:r>
          </w:p>
          <w:p w:rsidR="000B5753" w:rsidRDefault="000B5753" w:rsidP="000B5753">
            <w:pPr>
              <w:rPr>
                <w:rStyle w:val="a8"/>
                <w:b w:val="0"/>
                <w:color w:val="000000"/>
                <w:szCs w:val="27"/>
              </w:rPr>
            </w:pPr>
            <w:r w:rsidRPr="000B5753">
              <w:rPr>
                <w:rStyle w:val="a8"/>
                <w:b w:val="0"/>
                <w:color w:val="000000"/>
                <w:szCs w:val="27"/>
              </w:rPr>
              <w:t xml:space="preserve">И.о. начальника </w:t>
            </w:r>
          </w:p>
          <w:p w:rsidR="000B5753" w:rsidRDefault="000B5753" w:rsidP="000B5753">
            <w:pPr>
              <w:rPr>
                <w:rStyle w:val="a8"/>
                <w:b w:val="0"/>
                <w:color w:val="000000"/>
                <w:szCs w:val="27"/>
              </w:rPr>
            </w:pPr>
            <w:r w:rsidRPr="000B5753">
              <w:rPr>
                <w:rStyle w:val="a8"/>
                <w:b w:val="0"/>
                <w:color w:val="000000"/>
                <w:szCs w:val="27"/>
              </w:rPr>
              <w:t xml:space="preserve">Управления образования </w:t>
            </w:r>
          </w:p>
          <w:p w:rsidR="000B5753" w:rsidRDefault="000B5753" w:rsidP="000B5753">
            <w:pPr>
              <w:rPr>
                <w:rStyle w:val="a8"/>
                <w:b w:val="0"/>
                <w:color w:val="000000"/>
                <w:szCs w:val="27"/>
              </w:rPr>
            </w:pPr>
            <w:r w:rsidRPr="000B5753">
              <w:rPr>
                <w:rStyle w:val="a8"/>
                <w:b w:val="0"/>
                <w:color w:val="000000"/>
                <w:szCs w:val="27"/>
              </w:rPr>
              <w:t>городского округа Первоуральск</w:t>
            </w:r>
            <w:r>
              <w:rPr>
                <w:rStyle w:val="a8"/>
                <w:b w:val="0"/>
                <w:color w:val="000000"/>
                <w:szCs w:val="27"/>
              </w:rPr>
              <w:t>,</w:t>
            </w:r>
            <w:r w:rsidRPr="000B5753">
              <w:rPr>
                <w:rStyle w:val="a8"/>
                <w:b w:val="0"/>
                <w:color w:val="000000"/>
                <w:szCs w:val="27"/>
              </w:rPr>
              <w:t xml:space="preserve"> </w:t>
            </w:r>
          </w:p>
          <w:p w:rsidR="000B5753" w:rsidRDefault="000B5753" w:rsidP="000B5753">
            <w:pPr>
              <w:rPr>
                <w:rStyle w:val="a8"/>
                <w:b w:val="0"/>
                <w:color w:val="000000"/>
                <w:szCs w:val="27"/>
              </w:rPr>
            </w:pPr>
            <w:r w:rsidRPr="000B5753">
              <w:rPr>
                <w:rStyle w:val="a8"/>
                <w:b w:val="0"/>
                <w:color w:val="000000"/>
                <w:szCs w:val="27"/>
              </w:rPr>
              <w:t xml:space="preserve">заместитель начальника </w:t>
            </w:r>
          </w:p>
          <w:p w:rsidR="000B5753" w:rsidRPr="000B5753" w:rsidRDefault="000B5753" w:rsidP="000B5753">
            <w:pPr>
              <w:rPr>
                <w:b/>
              </w:rPr>
            </w:pPr>
          </w:p>
          <w:p w:rsidR="000B5753" w:rsidRPr="00D3490E" w:rsidRDefault="000B5753" w:rsidP="000B5753">
            <w:pPr>
              <w:jc w:val="both"/>
            </w:pPr>
            <w:r>
              <w:t>__________</w:t>
            </w:r>
            <w:r w:rsidRPr="00D3490E">
              <w:t>______________ /</w:t>
            </w:r>
            <w:r>
              <w:t>О.Н</w:t>
            </w:r>
            <w:r w:rsidRPr="00D3490E">
              <w:t>.</w:t>
            </w:r>
            <w:r>
              <w:t>Коршунова</w:t>
            </w:r>
            <w:r w:rsidRPr="00D3490E">
              <w:t>/</w:t>
            </w:r>
          </w:p>
          <w:p w:rsidR="000B5753" w:rsidRDefault="000B5753" w:rsidP="00F10663">
            <w:pPr>
              <w:jc w:val="both"/>
            </w:pPr>
          </w:p>
        </w:tc>
      </w:tr>
    </w:tbl>
    <w:p w:rsidR="000B5753" w:rsidRDefault="000B5753" w:rsidP="000B5753">
      <w:pPr>
        <w:jc w:val="right"/>
      </w:pPr>
    </w:p>
    <w:p w:rsidR="000B5753" w:rsidRDefault="000B5753" w:rsidP="000B57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43BE" w:rsidRDefault="000B5753" w:rsidP="000B57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  <w:r w:rsidRPr="005269C4">
        <w:rPr>
          <w:rFonts w:ascii="Times New Roman" w:hAnsi="Times New Roman"/>
          <w:b/>
          <w:sz w:val="24"/>
          <w:szCs w:val="24"/>
        </w:rPr>
        <w:t>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269C4">
        <w:rPr>
          <w:rFonts w:ascii="Times New Roman" w:hAnsi="Times New Roman"/>
          <w:b/>
          <w:sz w:val="24"/>
          <w:szCs w:val="24"/>
        </w:rPr>
        <w:t xml:space="preserve"> </w:t>
      </w:r>
      <w:r w:rsidR="006443BE">
        <w:rPr>
          <w:rFonts w:ascii="Times New Roman" w:hAnsi="Times New Roman"/>
          <w:b/>
          <w:sz w:val="24"/>
          <w:szCs w:val="24"/>
        </w:rPr>
        <w:t xml:space="preserve">областного </w:t>
      </w:r>
      <w:r>
        <w:rPr>
          <w:rFonts w:ascii="Times New Roman" w:hAnsi="Times New Roman"/>
          <w:b/>
          <w:sz w:val="24"/>
          <w:szCs w:val="24"/>
        </w:rPr>
        <w:t xml:space="preserve">интеллектуального марафона </w:t>
      </w:r>
    </w:p>
    <w:p w:rsidR="000B5753" w:rsidRDefault="000B5753" w:rsidP="000B57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«Маленькие гении» </w:t>
      </w:r>
    </w:p>
    <w:p w:rsidR="000B5753" w:rsidRPr="005269C4" w:rsidRDefault="000B5753" w:rsidP="000B57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детей дошкольного возраста в 2024 году</w:t>
      </w:r>
    </w:p>
    <w:p w:rsidR="000B5753" w:rsidRDefault="000B5753" w:rsidP="000B5753">
      <w:pPr>
        <w:jc w:val="center"/>
      </w:pPr>
    </w:p>
    <w:p w:rsidR="000B5753" w:rsidRDefault="000B5753" w:rsidP="000B5753">
      <w:pPr>
        <w:jc w:val="center"/>
      </w:pPr>
      <w:r>
        <w:t>1. Общие положения</w:t>
      </w:r>
    </w:p>
    <w:p w:rsidR="0092697D" w:rsidRDefault="000B5753" w:rsidP="000B5753">
      <w:pPr>
        <w:ind w:firstLine="708"/>
        <w:jc w:val="both"/>
      </w:pPr>
      <w:r>
        <w:t>1. Настоящий порядок определяет ход проведения интеллектуального марафона «Маленькие гении» (далее – марафон) среди детей 6-7 лет, в том числе среди детей с ограниченными возможностями здоровья</w:t>
      </w:r>
      <w:r w:rsidR="0092697D">
        <w:t>. В</w:t>
      </w:r>
      <w:r>
        <w:t xml:space="preserve"> 2024 году, марафон посвящен 450-летию первой печатной русской книг</w:t>
      </w:r>
      <w:r w:rsidR="0092697D">
        <w:t>и</w:t>
      </w:r>
      <w:r>
        <w:t>, тема марафона - «Аз, буки – начало науки»</w:t>
      </w:r>
      <w:r w:rsidR="0092697D">
        <w:t xml:space="preserve"> и проводится при поддержке </w:t>
      </w:r>
      <w:r w:rsidR="0092697D" w:rsidRPr="005F1B9F">
        <w:rPr>
          <w:color w:val="000000"/>
        </w:rPr>
        <w:t xml:space="preserve">ГАОУ ДПО </w:t>
      </w:r>
      <w:proofErr w:type="gramStart"/>
      <w:r w:rsidR="0092697D" w:rsidRPr="005F1B9F">
        <w:rPr>
          <w:color w:val="000000"/>
        </w:rPr>
        <w:t>СО</w:t>
      </w:r>
      <w:proofErr w:type="gramEnd"/>
      <w:r w:rsidR="0092697D" w:rsidRPr="005F1B9F">
        <w:rPr>
          <w:color w:val="000000"/>
        </w:rPr>
        <w:t xml:space="preserve"> «Институт развития образования»</w:t>
      </w:r>
      <w:r w:rsidR="0092697D">
        <w:rPr>
          <w:color w:val="000000"/>
        </w:rPr>
        <w:t>.</w:t>
      </w:r>
    </w:p>
    <w:p w:rsidR="000B5753" w:rsidRDefault="000B5753" w:rsidP="000B5753">
      <w:pPr>
        <w:ind w:firstLine="708"/>
        <w:jc w:val="both"/>
      </w:pPr>
      <w:r>
        <w:t>2. Целями интеллектуального марафона являются:</w:t>
      </w:r>
    </w:p>
    <w:p w:rsidR="000B5753" w:rsidRDefault="000B5753" w:rsidP="000B5753">
      <w:pPr>
        <w:ind w:firstLine="709"/>
        <w:jc w:val="both"/>
      </w:pPr>
      <w:r>
        <w:t>- в</w:t>
      </w:r>
      <w:r w:rsidRPr="00CE5F10">
        <w:t>ыявление детей</w:t>
      </w:r>
      <w:r>
        <w:t xml:space="preserve"> </w:t>
      </w:r>
      <w:r w:rsidRPr="00CE5F10">
        <w:t>дошкольного возраста</w:t>
      </w:r>
      <w:r>
        <w:t>, обладающих выраженными познавательными и творческими способностями;</w:t>
      </w:r>
    </w:p>
    <w:p w:rsidR="000B5753" w:rsidRDefault="000B5753" w:rsidP="000B5753">
      <w:pPr>
        <w:ind w:firstLine="709"/>
        <w:jc w:val="both"/>
      </w:pPr>
      <w:r>
        <w:t>- содействие успешной социализации детей дошкольного возраста;</w:t>
      </w:r>
    </w:p>
    <w:p w:rsidR="000B5753" w:rsidRDefault="000B5753" w:rsidP="000B5753">
      <w:pPr>
        <w:ind w:firstLine="709"/>
        <w:jc w:val="both"/>
      </w:pPr>
      <w:r>
        <w:t>- стимулирование образовательной деятельности педагогов МДОО по формированию основных компетенций детей дошкольного возраста;</w:t>
      </w:r>
    </w:p>
    <w:p w:rsidR="000B5753" w:rsidRDefault="000B5753" w:rsidP="000B5753">
      <w:pPr>
        <w:autoSpaceDE w:val="0"/>
        <w:autoSpaceDN w:val="0"/>
        <w:adjustRightInd w:val="0"/>
        <w:ind w:firstLine="709"/>
        <w:jc w:val="both"/>
      </w:pPr>
      <w:r>
        <w:t>- с</w:t>
      </w:r>
      <w:r w:rsidRPr="00AF2A47">
        <w:rPr>
          <w:color w:val="000000"/>
        </w:rPr>
        <w:t>одействие региону в реализации мер, направленных на</w:t>
      </w:r>
      <w:r>
        <w:rPr>
          <w:color w:val="000000"/>
        </w:rPr>
        <w:t xml:space="preserve"> </w:t>
      </w:r>
      <w:r w:rsidRPr="00EB79D8">
        <w:rPr>
          <w:color w:val="000000"/>
        </w:rPr>
        <w:t>повышение качества образовательных программ дошкольного образования</w:t>
      </w:r>
      <w:r>
        <w:rPr>
          <w:color w:val="000000"/>
        </w:rPr>
        <w:t xml:space="preserve"> и </w:t>
      </w:r>
      <w:r w:rsidRPr="00964344">
        <w:rPr>
          <w:color w:val="000000"/>
        </w:rPr>
        <w:t>образовательных условий в дошкольных образовательных организациях</w:t>
      </w:r>
      <w:r>
        <w:t>.</w:t>
      </w:r>
    </w:p>
    <w:p w:rsidR="000B5753" w:rsidRPr="006434E7" w:rsidRDefault="000B5753" w:rsidP="000B5753">
      <w:pPr>
        <w:ind w:firstLine="708"/>
        <w:jc w:val="both"/>
      </w:pPr>
      <w:r>
        <w:t xml:space="preserve">3. Марафон проводится </w:t>
      </w:r>
      <w:proofErr w:type="spellStart"/>
      <w:r>
        <w:t>очно</w:t>
      </w:r>
      <w:proofErr w:type="spellEnd"/>
      <w:r>
        <w:t xml:space="preserve"> и посредством информационно-коммуникационных технологий по познавательному, речевому, художественно-эстетическому, социально-коммуникативному направлениям развития дошкольников по </w:t>
      </w:r>
      <w:r w:rsidRPr="006434E7">
        <w:t xml:space="preserve">следующим номинациям: </w:t>
      </w:r>
    </w:p>
    <w:p w:rsidR="00700046" w:rsidRDefault="000B5753" w:rsidP="00700046">
      <w:pPr>
        <w:ind w:firstLine="709"/>
        <w:jc w:val="both"/>
      </w:pPr>
      <w:r>
        <w:t>3.1. </w:t>
      </w:r>
      <w:r w:rsidRPr="0079708F">
        <w:rPr>
          <w:b/>
        </w:rPr>
        <w:t>«Хочу все знать»</w:t>
      </w:r>
      <w:r w:rsidRPr="006434E7">
        <w:t xml:space="preserve"> (развитие представлений о</w:t>
      </w:r>
      <w:r>
        <w:t>б окружающем мире</w:t>
      </w:r>
      <w:r w:rsidRPr="006434E7">
        <w:t>)</w:t>
      </w:r>
      <w:r>
        <w:t xml:space="preserve"> – проводится в форме </w:t>
      </w:r>
      <w:proofErr w:type="spellStart"/>
      <w:r>
        <w:t>квест-игры</w:t>
      </w:r>
      <w:proofErr w:type="spellEnd"/>
      <w:r>
        <w:t xml:space="preserve">. </w:t>
      </w:r>
      <w:proofErr w:type="gramStart"/>
      <w:r>
        <w:t>Тема игры – «Аз, буки – начало науки»</w:t>
      </w:r>
      <w:r w:rsidR="00700046">
        <w:t xml:space="preserve"> виды азбук и букв, буквенные ребусы и т.п.).</w:t>
      </w:r>
      <w:proofErr w:type="gramEnd"/>
    </w:p>
    <w:p w:rsidR="000B5753" w:rsidRPr="006434E7" w:rsidRDefault="000B5753" w:rsidP="000B5753">
      <w:pPr>
        <w:ind w:firstLine="709"/>
        <w:jc w:val="both"/>
      </w:pPr>
      <w:r>
        <w:t>3.2. </w:t>
      </w:r>
      <w:r w:rsidRPr="0079708F">
        <w:rPr>
          <w:b/>
        </w:rPr>
        <w:t>«Умники и умницы»</w:t>
      </w:r>
      <w:r w:rsidRPr="006434E7">
        <w:t xml:space="preserve"> (развитие математических представлений)</w:t>
      </w:r>
      <w:r>
        <w:t xml:space="preserve"> – проводится в форме </w:t>
      </w:r>
      <w:proofErr w:type="spellStart"/>
      <w:r>
        <w:t>квест-игры</w:t>
      </w:r>
      <w:proofErr w:type="spellEnd"/>
      <w:r>
        <w:t>. Тема игры – «Математика – царица наук».</w:t>
      </w:r>
    </w:p>
    <w:p w:rsidR="000B5753" w:rsidRDefault="000B5753" w:rsidP="000B5753">
      <w:pPr>
        <w:ind w:firstLine="708"/>
        <w:jc w:val="both"/>
      </w:pPr>
      <w:r>
        <w:t>3.3. </w:t>
      </w:r>
      <w:r w:rsidRPr="0073391C">
        <w:rPr>
          <w:b/>
        </w:rPr>
        <w:t>«Здравствуй, мир!»</w:t>
      </w:r>
      <w:r w:rsidRPr="006434E7">
        <w:t xml:space="preserve"> </w:t>
      </w:r>
      <w:r>
        <w:t>проводится по двум направлениям:</w:t>
      </w:r>
      <w:r w:rsidRPr="00CB5002">
        <w:t xml:space="preserve"> </w:t>
      </w:r>
    </w:p>
    <w:p w:rsidR="000B5753" w:rsidRDefault="000B5753" w:rsidP="000B5753">
      <w:pPr>
        <w:ind w:firstLine="708"/>
        <w:jc w:val="both"/>
      </w:pPr>
      <w:r>
        <w:t>- конкурс чтецов</w:t>
      </w:r>
      <w:r w:rsidRPr="006434E7">
        <w:t xml:space="preserve"> </w:t>
      </w:r>
      <w:r>
        <w:t>на тему «</w:t>
      </w:r>
      <w:r>
        <w:rPr>
          <w:b/>
        </w:rPr>
        <w:t>Азбука – к мудрости ступенька</w:t>
      </w:r>
      <w:r>
        <w:t>» (</w:t>
      </w:r>
      <w:r w:rsidRPr="006434E7">
        <w:t>развитие коммуникативной компетенции</w:t>
      </w:r>
      <w:r>
        <w:t>, реализация самостоятельной творческой деятельности детей);</w:t>
      </w:r>
    </w:p>
    <w:p w:rsidR="000B5753" w:rsidRDefault="000B5753" w:rsidP="000B5753">
      <w:pPr>
        <w:ind w:firstLine="708"/>
        <w:jc w:val="both"/>
      </w:pPr>
      <w:r>
        <w:t>- конкурс мультфильмов на тему «</w:t>
      </w:r>
      <w:r>
        <w:rPr>
          <w:b/>
        </w:rPr>
        <w:t>Ученье - свет</w:t>
      </w:r>
      <w:r w:rsidRPr="00846863">
        <w:t>»</w:t>
      </w:r>
      <w:r>
        <w:t xml:space="preserve"> (</w:t>
      </w:r>
      <w:r w:rsidRPr="006434E7">
        <w:t>развитие коммуникативной компетенции</w:t>
      </w:r>
      <w:r>
        <w:t>, реализация самостоятельной познавательной, творческой деятельности детей</w:t>
      </w:r>
      <w:r w:rsidRPr="00527F4E">
        <w:t>)</w:t>
      </w:r>
      <w:r>
        <w:t xml:space="preserve">. </w:t>
      </w:r>
    </w:p>
    <w:p w:rsidR="000B5753" w:rsidRDefault="000B5753" w:rsidP="000B5753">
      <w:pPr>
        <w:ind w:firstLine="708"/>
        <w:jc w:val="both"/>
      </w:pPr>
      <w:r>
        <w:t xml:space="preserve">3.4. Конкурс семейных агитационных видеороликов </w:t>
      </w:r>
      <w:r w:rsidRPr="0079708F">
        <w:rPr>
          <w:b/>
        </w:rPr>
        <w:t xml:space="preserve">«Отложи </w:t>
      </w:r>
      <w:proofErr w:type="spellStart"/>
      <w:r w:rsidRPr="0079708F">
        <w:rPr>
          <w:b/>
        </w:rPr>
        <w:t>гаджет</w:t>
      </w:r>
      <w:proofErr w:type="spellEnd"/>
      <w:r w:rsidRPr="0079708F">
        <w:rPr>
          <w:b/>
        </w:rPr>
        <w:t xml:space="preserve"> – возьми книгу</w:t>
      </w:r>
      <w:r>
        <w:rPr>
          <w:b/>
        </w:rPr>
        <w:t>!</w:t>
      </w:r>
      <w:r w:rsidRPr="0079708F">
        <w:rPr>
          <w:b/>
        </w:rPr>
        <w:t>»</w:t>
      </w:r>
      <w:r>
        <w:t xml:space="preserve"> (</w:t>
      </w:r>
      <w:r w:rsidRPr="006434E7">
        <w:t>развитие коммуникативной компетенции</w:t>
      </w:r>
      <w:r>
        <w:t>, поддержка позитивной социализации и индивидуализации детей, повышение компетентности родителей (законных представителей) в вопросах развития и образования, охраны и укрепления здоровья детей</w:t>
      </w:r>
      <w:r w:rsidRPr="00527F4E">
        <w:t>)</w:t>
      </w:r>
      <w:r>
        <w:t>.</w:t>
      </w:r>
    </w:p>
    <w:p w:rsidR="000B5753" w:rsidRDefault="000B5753" w:rsidP="000B5753">
      <w:pPr>
        <w:ind w:firstLine="708"/>
        <w:jc w:val="both"/>
      </w:pPr>
      <w:r>
        <w:t xml:space="preserve">Материалы, представленные в номинации «Здравствуй, мир!», не рецензируются и могут быть отклонены от участия в марафоне в случае их несоответствия тематике, технике создания, низкого художественно-эстетического и технического качества. Участвуя в номинации «Здравствуй, мир!» образовательные организации подтверждают авторство представленной </w:t>
      </w:r>
      <w:proofErr w:type="gramStart"/>
      <w:r>
        <w:t>работы</w:t>
      </w:r>
      <w:proofErr w:type="gramEnd"/>
      <w:r>
        <w:t xml:space="preserve"> и даете организаторам согласие на публикацию видеороликов.</w:t>
      </w:r>
    </w:p>
    <w:p w:rsidR="000B5753" w:rsidRDefault="000B5753" w:rsidP="000B5753">
      <w:pPr>
        <w:ind w:firstLine="709"/>
        <w:jc w:val="both"/>
      </w:pPr>
      <w:r>
        <w:t>3.5. </w:t>
      </w:r>
      <w:r w:rsidRPr="0079708F">
        <w:rPr>
          <w:b/>
        </w:rPr>
        <w:t>«В черно-белом королевстве»</w:t>
      </w:r>
      <w:r>
        <w:t xml:space="preserve">  - проводится в форме турнира по шашкам и шахматам (развитие логического мышления и способности к самостоятельному принятию решений</w:t>
      </w:r>
      <w:r w:rsidRPr="006434E7">
        <w:t>)</w:t>
      </w:r>
      <w:r>
        <w:t xml:space="preserve">. </w:t>
      </w:r>
    </w:p>
    <w:p w:rsidR="000B5753" w:rsidRDefault="000B5753" w:rsidP="000B5753">
      <w:pPr>
        <w:ind w:firstLine="709"/>
        <w:jc w:val="both"/>
      </w:pPr>
      <w:r>
        <w:lastRenderedPageBreak/>
        <w:t xml:space="preserve">3.6. </w:t>
      </w:r>
      <w:r w:rsidRPr="0079708F">
        <w:rPr>
          <w:b/>
        </w:rPr>
        <w:t>«По страницам азбуки»</w:t>
      </w:r>
      <w:r>
        <w:t xml:space="preserve"> (</w:t>
      </w:r>
      <w:r w:rsidRPr="006434E7">
        <w:t xml:space="preserve">развитие </w:t>
      </w:r>
      <w:r>
        <w:t xml:space="preserve">математических представлений и </w:t>
      </w:r>
      <w:r w:rsidRPr="006434E7">
        <w:t>представлений о</w:t>
      </w:r>
      <w:r>
        <w:t xml:space="preserve">б окружающем мире, реализация самостоятельной познавательной, творческой деятельности детей, обеспечение единство подходов к воспитанию и обучению детей в условиях ДОО и семьи) проводится в форме семейной </w:t>
      </w:r>
      <w:proofErr w:type="spellStart"/>
      <w:r>
        <w:t>квест-игры</w:t>
      </w:r>
      <w:proofErr w:type="spellEnd"/>
      <w:r>
        <w:t>.</w:t>
      </w:r>
    </w:p>
    <w:p w:rsidR="000B5753" w:rsidRDefault="000B5753" w:rsidP="000B5753">
      <w:pPr>
        <w:ind w:firstLine="709"/>
        <w:jc w:val="both"/>
      </w:pPr>
      <w:r>
        <w:t>4. Марафон проводится в 2 этапа. Каждый этап предполагает выполнение детьми конкурсных заданий. Общая продолжительность практической деятельности не должна превышать 25-30 минут.</w:t>
      </w:r>
    </w:p>
    <w:p w:rsidR="000B5753" w:rsidRDefault="000B5753" w:rsidP="000B5753">
      <w:pPr>
        <w:ind w:firstLine="709"/>
        <w:jc w:val="both"/>
      </w:pPr>
      <w:r>
        <w:t>5. Первый этап марафона проводится на уровне дошкольных образовательных организаций. Порядок проведения первого этапа, состав организационного комитета и жюри утверждает директор МДОО. По итогам проведения первого этапа оформляется протокол, который подписывает председатель жюри. Во втором этапе марафона участвуют</w:t>
      </w:r>
      <w:r w:rsidRPr="00976D27">
        <w:t xml:space="preserve"> </w:t>
      </w:r>
      <w:r>
        <w:t>победители первого этапа.</w:t>
      </w:r>
    </w:p>
    <w:p w:rsidR="000B5753" w:rsidRPr="006771C2" w:rsidRDefault="000B5753" w:rsidP="0092697D">
      <w:pPr>
        <w:ind w:firstLine="709"/>
        <w:jc w:val="both"/>
      </w:pPr>
      <w:r>
        <w:t xml:space="preserve">6. </w:t>
      </w:r>
      <w:proofErr w:type="gramStart"/>
      <w:r>
        <w:t xml:space="preserve">Оперативная информация о проведении марафона, задания </w:t>
      </w:r>
      <w:proofErr w:type="spellStart"/>
      <w:r>
        <w:t>квест-игр</w:t>
      </w:r>
      <w:proofErr w:type="spellEnd"/>
      <w:r>
        <w:t xml:space="preserve">, результаты публикуются на платформе </w:t>
      </w:r>
      <w:hyperlink r:id="rId4" w:tgtFrame="_blank" w:history="1">
        <w:r w:rsidRPr="00240352">
          <w:rPr>
            <w:rStyle w:val="a6"/>
            <w:shd w:val="clear" w:color="auto" w:fill="FFFFFF"/>
          </w:rPr>
          <w:t>https://sites.google.com/view/mg-2024/%D0%B3%D0%BB%D0%B0%D0%B2%D0%BD%D0%B0%D1%8F-%D1%81%D1%82%D1%80%D0%B0%D0%BD%D0%B8%D1%86%D0%B0</w:t>
        </w:r>
      </w:hyperlink>
      <w:r w:rsidRPr="00240352">
        <w:t xml:space="preserve"> </w:t>
      </w:r>
      <w:r>
        <w:t xml:space="preserve">и </w:t>
      </w:r>
      <w:r w:rsidR="006771C2">
        <w:t>в чате</w:t>
      </w:r>
      <w:r w:rsidR="00B31EBF">
        <w:t xml:space="preserve"> </w:t>
      </w:r>
      <w:proofErr w:type="spellStart"/>
      <w:r w:rsidR="00B31EBF">
        <w:t>Сферум</w:t>
      </w:r>
      <w:proofErr w:type="spellEnd"/>
      <w:r w:rsidR="0092697D">
        <w:t>.</w:t>
      </w:r>
      <w:proofErr w:type="gramEnd"/>
      <w:r w:rsidR="0092697D">
        <w:t xml:space="preserve"> </w:t>
      </w:r>
      <w:proofErr w:type="gramStart"/>
      <w:r w:rsidR="0092697D">
        <w:t>Подключится</w:t>
      </w:r>
      <w:proofErr w:type="gramEnd"/>
      <w:r w:rsidR="0092697D">
        <w:t xml:space="preserve"> можно по ссылке </w:t>
      </w:r>
      <w:hyperlink r:id="rId5" w:tgtFrame="_blank" w:history="1">
        <w:r w:rsidR="006771C2" w:rsidRPr="006771C2">
          <w:rPr>
            <w:rStyle w:val="a6"/>
            <w:shd w:val="clear" w:color="auto" w:fill="FFFFFF"/>
          </w:rPr>
          <w:t>https://sferum.ru/?p=messages&amp;join=21sz/Gi7dVc8rfLYApjz_YK/xsGz3ycEmjo=</w:t>
        </w:r>
      </w:hyperlink>
      <w:r w:rsidR="006771C2" w:rsidRPr="006771C2">
        <w:t xml:space="preserve">. </w:t>
      </w:r>
    </w:p>
    <w:p w:rsidR="006771C2" w:rsidRDefault="006771C2" w:rsidP="00B31EBF">
      <w:pPr>
        <w:ind w:firstLine="709"/>
        <w:jc w:val="both"/>
      </w:pPr>
    </w:p>
    <w:p w:rsidR="000B5753" w:rsidRDefault="000B5753" w:rsidP="000B5753">
      <w:pPr>
        <w:jc w:val="center"/>
      </w:pPr>
      <w:r>
        <w:t xml:space="preserve">2. Организация и проведение марафона посредством </w:t>
      </w:r>
    </w:p>
    <w:p w:rsidR="000B5753" w:rsidRDefault="000B5753" w:rsidP="000B5753">
      <w:pPr>
        <w:jc w:val="center"/>
      </w:pPr>
      <w:r>
        <w:t>информационно-коммуникационных технологий.</w:t>
      </w:r>
    </w:p>
    <w:p w:rsidR="000B5753" w:rsidRDefault="000B5753" w:rsidP="000B5753">
      <w:pPr>
        <w:ind w:firstLine="709"/>
        <w:jc w:val="both"/>
      </w:pPr>
      <w:r>
        <w:t xml:space="preserve">7. Марафон с применением информационно-коммуникационных технологий по номинациям </w:t>
      </w:r>
      <w:r w:rsidRPr="006434E7">
        <w:t>«Хочу все знать»</w:t>
      </w:r>
      <w:r>
        <w:t xml:space="preserve">, </w:t>
      </w:r>
      <w:r w:rsidRPr="006434E7">
        <w:t>«Умники и умницы»</w:t>
      </w:r>
      <w:r>
        <w:t xml:space="preserve">, </w:t>
      </w:r>
      <w:r w:rsidRPr="00982BE8">
        <w:t>«</w:t>
      </w:r>
      <w:r>
        <w:t>Здравствуй, мир!</w:t>
      </w:r>
      <w:r w:rsidRPr="00982BE8">
        <w:t>»</w:t>
      </w:r>
      <w:r>
        <w:t xml:space="preserve"> (конкурс чтецов и конкурс мультфильмов, конкурс агитационных видеороликов),</w:t>
      </w:r>
      <w:r w:rsidRPr="006434E7">
        <w:t xml:space="preserve"> </w:t>
      </w:r>
      <w:r w:rsidRPr="0073391C">
        <w:t>«По страницам азбуки»</w:t>
      </w:r>
      <w:r>
        <w:rPr>
          <w:b/>
        </w:rPr>
        <w:t xml:space="preserve"> </w:t>
      </w:r>
      <w:r>
        <w:t xml:space="preserve">проводится </w:t>
      </w:r>
      <w:r w:rsidRPr="003D6D21">
        <w:rPr>
          <w:b/>
        </w:rPr>
        <w:t>1</w:t>
      </w:r>
      <w:r>
        <w:rPr>
          <w:b/>
        </w:rPr>
        <w:t>9</w:t>
      </w:r>
      <w:r w:rsidRPr="003D6D21">
        <w:rPr>
          <w:b/>
        </w:rPr>
        <w:t>.03.202</w:t>
      </w:r>
      <w:r>
        <w:rPr>
          <w:b/>
        </w:rPr>
        <w:t>4</w:t>
      </w:r>
      <w:r w:rsidRPr="003D6D21">
        <w:rPr>
          <w:b/>
        </w:rPr>
        <w:t>г</w:t>
      </w:r>
      <w:r w:rsidRPr="00FF4EE8">
        <w:rPr>
          <w:b/>
        </w:rPr>
        <w:t>.</w:t>
      </w:r>
      <w:r>
        <w:t xml:space="preserve"> заочно. </w:t>
      </w:r>
    </w:p>
    <w:p w:rsidR="000B5753" w:rsidRDefault="000B5753" w:rsidP="000B5753">
      <w:pPr>
        <w:ind w:firstLine="709"/>
        <w:jc w:val="both"/>
      </w:pPr>
      <w:r>
        <w:t xml:space="preserve">8. Заявки на участие принимаются с 04.03.2024г. по 05.03.2024г. путем регистрации по ссылке </w:t>
      </w:r>
      <w:hyperlink r:id="rId6" w:history="1">
        <w:r w:rsidRPr="00AD651B">
          <w:rPr>
            <w:rStyle w:val="a6"/>
          </w:rPr>
          <w:t>https://docs.google.com/forms/d/e/1FAIpQLSfh5oBC5oEdT-L1xxsoEkXuJABH15aKPEbl2HQRB9Ed3bioMQ/viewform?usp=sf_link</w:t>
        </w:r>
      </w:hyperlink>
      <w:r w:rsidRPr="00963FF2">
        <w:t>.</w:t>
      </w:r>
      <w:r>
        <w:t xml:space="preserve"> После технической проверки на электронную почту, указанную при регистрации, будет выслано подтверждение</w:t>
      </w:r>
      <w:r w:rsidRPr="00045579">
        <w:t xml:space="preserve"> </w:t>
      </w:r>
      <w:r>
        <w:t>заявки «Заявка принята».</w:t>
      </w:r>
    </w:p>
    <w:p w:rsidR="000B5753" w:rsidRPr="00541D8D" w:rsidRDefault="000B5753" w:rsidP="000B5753">
      <w:pPr>
        <w:ind w:firstLine="708"/>
        <w:jc w:val="both"/>
        <w:rPr>
          <w:i/>
        </w:rPr>
      </w:pPr>
      <w:r>
        <w:rPr>
          <w:i/>
        </w:rPr>
        <w:t>9</w:t>
      </w:r>
      <w:r w:rsidRPr="00541D8D">
        <w:rPr>
          <w:i/>
        </w:rPr>
        <w:t>. Регламент проведения номинаций «Хочу все знать» и «Умники и умницы».</w:t>
      </w:r>
    </w:p>
    <w:p w:rsidR="000B5753" w:rsidRDefault="000B5753" w:rsidP="000B5753">
      <w:pPr>
        <w:ind w:firstLine="708"/>
        <w:jc w:val="both"/>
      </w:pPr>
      <w:r>
        <w:t xml:space="preserve">9.1. Номинации проводятся </w:t>
      </w:r>
      <w:proofErr w:type="spellStart"/>
      <w:r>
        <w:t>онлайн</w:t>
      </w:r>
      <w:proofErr w:type="spellEnd"/>
      <w:r>
        <w:t xml:space="preserve"> в форме </w:t>
      </w:r>
      <w:proofErr w:type="spellStart"/>
      <w:r>
        <w:t>квест-игры</w:t>
      </w:r>
      <w:proofErr w:type="spellEnd"/>
      <w:r>
        <w:t xml:space="preserve"> и предусматривают выполнение участниками 4-5 заданий. </w:t>
      </w:r>
    </w:p>
    <w:p w:rsidR="000B5753" w:rsidRDefault="000B5753" w:rsidP="000B5753">
      <w:pPr>
        <w:ind w:firstLine="708"/>
        <w:jc w:val="both"/>
      </w:pPr>
      <w:r>
        <w:t xml:space="preserve">9.2. В игре принимают участие дети в возрасте 6-7 лет, в том числе дети с ограниченными возможностями здоровья. От дошкольной образовательной организации в каждую номинацию может быть заявлен только один участник. </w:t>
      </w:r>
    </w:p>
    <w:p w:rsidR="000B5753" w:rsidRDefault="000B5753" w:rsidP="000B5753">
      <w:pPr>
        <w:ind w:firstLine="708"/>
        <w:jc w:val="both"/>
      </w:pPr>
      <w:r>
        <w:t xml:space="preserve">9.3. Каждого участника сопровождает 1 педагог, который осуществляет техническую поддержку. </w:t>
      </w:r>
    </w:p>
    <w:p w:rsidR="000B5753" w:rsidRDefault="000B5753" w:rsidP="000B5753">
      <w:pPr>
        <w:ind w:firstLine="708"/>
        <w:jc w:val="both"/>
      </w:pPr>
      <w:r>
        <w:t>9.4. </w:t>
      </w:r>
      <w:proofErr w:type="gramStart"/>
      <w:r>
        <w:t xml:space="preserve">Инструкция для выполнения заданий, лист для фиксации ответов, перечень необходимых средств и материалов будут размещены 18.03.2024г.  после 15.00 на  платформе марафона по ссылке </w:t>
      </w:r>
      <w:hyperlink r:id="rId7" w:tgtFrame="_blank" w:history="1">
        <w:r w:rsidRPr="00240352">
          <w:rPr>
            <w:rStyle w:val="a6"/>
            <w:shd w:val="clear" w:color="auto" w:fill="FFFFFF"/>
          </w:rPr>
          <w:t>https://sites.google.com/view/mg-2024/%D0%B3%D0%BB%D0%B0%D0%B2%D0%BD%D0%B0%D1%8F-%D1%81%D1%82%D1%80%D0%B0%D0%BD%D0%B8%D1%86%D0%B0</w:t>
        </w:r>
        <w:proofErr w:type="gramEnd"/>
      </w:hyperlink>
      <w:r>
        <w:t xml:space="preserve"> в соответствующем номинации разделе. Задания будут опубликованы на платформе марафона 19.03.2024г. перед началом игры.</w:t>
      </w:r>
    </w:p>
    <w:p w:rsidR="000B5753" w:rsidRDefault="000B5753" w:rsidP="000B5753">
      <w:pPr>
        <w:ind w:firstLine="708"/>
        <w:jc w:val="both"/>
      </w:pPr>
      <w:r>
        <w:t xml:space="preserve">9.5. Участникам номинаций необходимо 19.03.2024г. в 09.30 приступить к выполнению заданий на платформе марафона, заполнить лист фиксации ответов. Педагог, осуществляющий техническую поддержку участника, должен отсканировать или сфотографировать лист фиксации ответов и выслать его до 11.00 19.03.2024г. по электронной почте </w:t>
      </w:r>
      <w:hyperlink r:id="rId8" w:history="1">
        <w:r w:rsidRPr="00F20692">
          <w:rPr>
            <w:rStyle w:val="a6"/>
            <w:shd w:val="clear" w:color="auto" w:fill="FFFFFF"/>
          </w:rPr>
          <w:t>MG-prv@yandex.ru</w:t>
        </w:r>
      </w:hyperlink>
      <w:r w:rsidRPr="00F20692">
        <w:t xml:space="preserve">. Если </w:t>
      </w:r>
      <w:r>
        <w:t>лист фиксации ответов будет прислан с опозданием, то баллы за выполнение заданий не начисляются.</w:t>
      </w:r>
    </w:p>
    <w:p w:rsidR="000B5753" w:rsidRPr="00541D8D" w:rsidRDefault="000B5753" w:rsidP="000B5753">
      <w:pPr>
        <w:ind w:firstLine="708"/>
        <w:jc w:val="both"/>
        <w:rPr>
          <w:i/>
        </w:rPr>
      </w:pPr>
      <w:r>
        <w:rPr>
          <w:i/>
        </w:rPr>
        <w:t>10</w:t>
      </w:r>
      <w:r w:rsidRPr="00541D8D">
        <w:rPr>
          <w:i/>
        </w:rPr>
        <w:t>. Регламент проведения номинации «Здравствуй, мир!»</w:t>
      </w:r>
    </w:p>
    <w:p w:rsidR="000B5753" w:rsidRDefault="000B5753" w:rsidP="000B5753">
      <w:pPr>
        <w:ind w:firstLine="708"/>
        <w:jc w:val="both"/>
      </w:pPr>
      <w:r>
        <w:t xml:space="preserve">10.1. Номинация «Здравствуй, мир!» проводится заочно. В номинации принимают участие дети в возрасте 6-7 лет, в том числе дети с ограниченными возможностями здоровья. </w:t>
      </w:r>
    </w:p>
    <w:p w:rsidR="000B5753" w:rsidRDefault="000B5753" w:rsidP="000B5753">
      <w:pPr>
        <w:ind w:firstLine="708"/>
        <w:jc w:val="both"/>
      </w:pPr>
      <w:r>
        <w:lastRenderedPageBreak/>
        <w:t>10.2. Конкурс чтецов</w:t>
      </w:r>
      <w:r w:rsidRPr="006434E7">
        <w:t xml:space="preserve"> </w:t>
      </w:r>
      <w:r>
        <w:t>проводится на тему «</w:t>
      </w:r>
      <w:r>
        <w:rPr>
          <w:b/>
        </w:rPr>
        <w:t>Азбука – к мудрости ступенька</w:t>
      </w:r>
      <w:r>
        <w:t>».</w:t>
      </w:r>
    </w:p>
    <w:p w:rsidR="000B5753" w:rsidRDefault="000B5753" w:rsidP="000B5753">
      <w:pPr>
        <w:ind w:firstLine="708"/>
        <w:jc w:val="both"/>
      </w:pPr>
      <w:r>
        <w:t>10.2.1. Для участия в конкурсе чтецов</w:t>
      </w:r>
      <w:r w:rsidRPr="006434E7">
        <w:t xml:space="preserve"> </w:t>
      </w:r>
      <w:r>
        <w:t xml:space="preserve">необходимо записать видеоролик чтения ребенком стихотворения наизусть, </w:t>
      </w:r>
      <w:proofErr w:type="gramStart"/>
      <w:r>
        <w:t>разместить его</w:t>
      </w:r>
      <w:proofErr w:type="gramEnd"/>
      <w:r>
        <w:t xml:space="preserve"> в облачном хранении и открыть доступ для просмотра. Ссылку на размещенное видео необходимо прикрепить при регистрации.  </w:t>
      </w:r>
    </w:p>
    <w:p w:rsidR="000B5753" w:rsidRDefault="000B5753" w:rsidP="000B5753">
      <w:pPr>
        <w:ind w:firstLine="708"/>
        <w:jc w:val="both"/>
      </w:pPr>
      <w:r>
        <w:t>10.2.2. Стихотворение должно соответствовать теме конкурса, читаться на русском языке, соответствовать маркировке «6+». Выбор автора остается за участником конкурса чтецов. В начале видеоролика участник должен указать свои имя и фамилию, номер детского сада, город проживания, название стихотворения, а также представить его автора.</w:t>
      </w:r>
      <w:r w:rsidR="00C2335F">
        <w:t xml:space="preserve"> Данная информация должна быть продублирована на баннере, который необходимо прикрепить при регистрации (приложение 2).</w:t>
      </w:r>
    </w:p>
    <w:p w:rsidR="000B5753" w:rsidRDefault="000B5753" w:rsidP="000B5753">
      <w:pPr>
        <w:ind w:firstLine="708"/>
        <w:jc w:val="both"/>
      </w:pPr>
      <w:r>
        <w:t>10.2.3. Д</w:t>
      </w:r>
      <w:r w:rsidRPr="005005B7">
        <w:t>лительность</w:t>
      </w:r>
      <w:r>
        <w:t xml:space="preserve"> выступления каждого участника не должна превышать </w:t>
      </w:r>
      <w:r w:rsidR="00DC5B83">
        <w:t>3</w:t>
      </w:r>
      <w:r w:rsidRPr="005005B7">
        <w:t xml:space="preserve"> минут</w:t>
      </w:r>
      <w:r>
        <w:t xml:space="preserve">. Видеоролик должен быть </w:t>
      </w:r>
      <w:r w:rsidRPr="00EB45CE">
        <w:t xml:space="preserve">в формате </w:t>
      </w:r>
      <w:proofErr w:type="spellStart"/>
      <w:r w:rsidRPr="00EB45CE">
        <w:t>avi</w:t>
      </w:r>
      <w:proofErr w:type="spellEnd"/>
      <w:r w:rsidRPr="00EB45CE">
        <w:t xml:space="preserve"> или mp4</w:t>
      </w:r>
      <w:r>
        <w:t>, снятый вертикально, использование музыкального сопровождения и монтажа не допускается. Не рассматриваются ролики, представляющие собой видеоряд фотографий, презентации со звуковым фоном.</w:t>
      </w:r>
    </w:p>
    <w:p w:rsidR="000B5753" w:rsidRPr="00985E26" w:rsidRDefault="000B5753" w:rsidP="000B5753">
      <w:pPr>
        <w:ind w:firstLine="708"/>
        <w:jc w:val="both"/>
        <w:rPr>
          <w:b/>
        </w:rPr>
      </w:pPr>
      <w:r>
        <w:t>10.3. Конкурс мультфильмов проводится на тему «</w:t>
      </w:r>
      <w:r>
        <w:rPr>
          <w:b/>
        </w:rPr>
        <w:t>Ученье - свет</w:t>
      </w:r>
      <w:r w:rsidRPr="00985E26">
        <w:rPr>
          <w:b/>
        </w:rPr>
        <w:t>».</w:t>
      </w:r>
    </w:p>
    <w:p w:rsidR="000B5753" w:rsidRDefault="000B5753" w:rsidP="000B5753">
      <w:pPr>
        <w:ind w:firstLine="708"/>
        <w:jc w:val="both"/>
      </w:pPr>
      <w:r>
        <w:t xml:space="preserve">10.3.1. Для участия в конкурсе мультфильмов необходимо снять мультфильм, используя доступные детям средства изображения (лепка, рисование, аппликация), и </w:t>
      </w:r>
      <w:proofErr w:type="gramStart"/>
      <w:r>
        <w:t>разместить его</w:t>
      </w:r>
      <w:proofErr w:type="gramEnd"/>
      <w:r>
        <w:t xml:space="preserve"> в облачном хранении. Ссылку на размещенное видео необходимо прикрепить при регистрации.  </w:t>
      </w:r>
    </w:p>
    <w:p w:rsidR="000B5753" w:rsidRDefault="000B5753" w:rsidP="000B5753">
      <w:pPr>
        <w:ind w:firstLine="708"/>
        <w:jc w:val="both"/>
      </w:pPr>
      <w:r>
        <w:t>10.3.2. В конкурсе участвует команда в составе 3-5 воспитанников под руководством 1 педагога. Мультфильмы, в создании которых принимал участие только один воспитанник, от участия отстраняются.</w:t>
      </w:r>
    </w:p>
    <w:p w:rsidR="000B5753" w:rsidRDefault="000B5753" w:rsidP="000B5753">
      <w:pPr>
        <w:ind w:firstLine="708"/>
        <w:jc w:val="both"/>
      </w:pPr>
      <w:r>
        <w:t>10.3.3. Сказка должна соответствовать теме конкурса и особенностям жанровой структуры (зачин, завязка, основная часть, развязка), озвучиваться на русском языке.</w:t>
      </w:r>
    </w:p>
    <w:p w:rsidR="000B5753" w:rsidRDefault="000B5753" w:rsidP="000B5753">
      <w:pPr>
        <w:ind w:firstLine="708"/>
        <w:jc w:val="both"/>
      </w:pPr>
      <w:r>
        <w:t>10.3.4. Д</w:t>
      </w:r>
      <w:r w:rsidRPr="005005B7">
        <w:t>лительность</w:t>
      </w:r>
      <w:r>
        <w:t xml:space="preserve"> мультфильма не должна превышать 7</w:t>
      </w:r>
      <w:r w:rsidRPr="005005B7">
        <w:t xml:space="preserve"> минут</w:t>
      </w:r>
      <w:r>
        <w:t xml:space="preserve">. Видеоролик должен быть </w:t>
      </w:r>
      <w:r w:rsidRPr="00EB45CE">
        <w:t xml:space="preserve">в формате </w:t>
      </w:r>
      <w:proofErr w:type="spellStart"/>
      <w:r w:rsidRPr="00EB45CE">
        <w:t>avi</w:t>
      </w:r>
      <w:proofErr w:type="spellEnd"/>
      <w:r w:rsidRPr="00EB45CE">
        <w:t xml:space="preserve"> или mp4</w:t>
      </w:r>
      <w:r>
        <w:t xml:space="preserve">, допускается использование средств монтажа. </w:t>
      </w:r>
    </w:p>
    <w:p w:rsidR="00EC440F" w:rsidRDefault="000B5753" w:rsidP="00EC440F">
      <w:pPr>
        <w:ind w:firstLine="708"/>
        <w:jc w:val="both"/>
      </w:pPr>
      <w:r>
        <w:t xml:space="preserve">10.3.5. Мультипликационный фильм должен обязательно содержать заставку с указанием названия сказки, образовательной организации, муниципального образования (населенного пункта), ФИО детей и педагога, принявших участие в создании. </w:t>
      </w:r>
      <w:r w:rsidR="00EC440F">
        <w:t>Данная информация должна быть продублирована на баннере, который необходимо прикрепить при регистрации (приложение 3).</w:t>
      </w:r>
    </w:p>
    <w:p w:rsidR="000B5753" w:rsidRDefault="000B5753" w:rsidP="000B5753">
      <w:pPr>
        <w:ind w:firstLine="708"/>
        <w:jc w:val="both"/>
        <w:rPr>
          <w:i/>
        </w:rPr>
      </w:pPr>
      <w:r w:rsidRPr="00750EC4">
        <w:rPr>
          <w:i/>
        </w:rPr>
        <w:t xml:space="preserve">11. Регламент проведения конкурса семейных агитационных видеороликов «Отложи </w:t>
      </w:r>
      <w:proofErr w:type="spellStart"/>
      <w:r w:rsidRPr="00750EC4">
        <w:rPr>
          <w:i/>
        </w:rPr>
        <w:t>гаджет</w:t>
      </w:r>
      <w:proofErr w:type="spellEnd"/>
      <w:r w:rsidRPr="00750EC4">
        <w:rPr>
          <w:i/>
        </w:rPr>
        <w:t xml:space="preserve"> – возьми книгу!»</w:t>
      </w:r>
    </w:p>
    <w:p w:rsidR="000B5753" w:rsidRDefault="000B5753" w:rsidP="000B5753">
      <w:pPr>
        <w:ind w:firstLine="708"/>
        <w:jc w:val="both"/>
      </w:pPr>
      <w:r>
        <w:t>11.1. </w:t>
      </w:r>
      <w:r w:rsidRPr="00750EC4">
        <w:t xml:space="preserve">Конкурс семейных агитационных видеороликов «Отложи </w:t>
      </w:r>
      <w:proofErr w:type="spellStart"/>
      <w:r w:rsidRPr="00750EC4">
        <w:t>гаджет</w:t>
      </w:r>
      <w:proofErr w:type="spellEnd"/>
      <w:r w:rsidRPr="00750EC4">
        <w:t xml:space="preserve"> – возьми книгу!»</w:t>
      </w:r>
      <w:r>
        <w:t xml:space="preserve"> проводится заочно.</w:t>
      </w:r>
    </w:p>
    <w:p w:rsidR="000B5753" w:rsidRDefault="000B5753" w:rsidP="000B5753">
      <w:pPr>
        <w:ind w:firstLine="708"/>
        <w:jc w:val="both"/>
      </w:pPr>
      <w:r>
        <w:t xml:space="preserve">11.2. В конкурсе </w:t>
      </w:r>
      <w:r w:rsidRPr="00750EC4">
        <w:t>семейных агитационных видеороликов</w:t>
      </w:r>
      <w:r>
        <w:t xml:space="preserve"> могут принять участие дети в возрасте 6-7, в том числе с ограниченными возможностями здоровья, </w:t>
      </w:r>
      <w:r w:rsidRPr="00CE02D4">
        <w:t>под руководством родителей</w:t>
      </w:r>
      <w:r>
        <w:t xml:space="preserve"> (законных представителей) или старших родственников (старшие братья, сестры, бабушки, дедушки и т.д.).</w:t>
      </w:r>
    </w:p>
    <w:p w:rsidR="000B5753" w:rsidRPr="00CE02D4" w:rsidRDefault="000B5753" w:rsidP="000B5753">
      <w:pPr>
        <w:ind w:firstLine="708"/>
        <w:jc w:val="both"/>
      </w:pPr>
      <w:r>
        <w:t xml:space="preserve">11.3. Участники конкурса создают </w:t>
      </w:r>
      <w:r w:rsidRPr="00750EC4">
        <w:t>агитационны</w:t>
      </w:r>
      <w:r>
        <w:t>е</w:t>
      </w:r>
      <w:r w:rsidRPr="00750EC4">
        <w:t xml:space="preserve"> видеороликов</w:t>
      </w:r>
      <w:r>
        <w:t xml:space="preserve">, где пропагандируют ценности семейного чтения, проведение досуга без использования </w:t>
      </w:r>
      <w:proofErr w:type="spellStart"/>
      <w:r>
        <w:t>гаджетов</w:t>
      </w:r>
      <w:proofErr w:type="spellEnd"/>
      <w:r>
        <w:t xml:space="preserve">. Ролики </w:t>
      </w:r>
      <w:r w:rsidRPr="00CE02D4">
        <w:t>могут быть выполнены в любо</w:t>
      </w:r>
      <w:r>
        <w:t>м жанре</w:t>
      </w:r>
      <w:r w:rsidRPr="00CE02D4">
        <w:t>: игровой ролик, короткий фильм</w:t>
      </w:r>
      <w:r>
        <w:t xml:space="preserve">, </w:t>
      </w:r>
      <w:r w:rsidRPr="00CE02D4">
        <w:t>анимаци</w:t>
      </w:r>
      <w:r>
        <w:t>онный ролик</w:t>
      </w:r>
      <w:r w:rsidRPr="00CE02D4">
        <w:t xml:space="preserve">, </w:t>
      </w:r>
      <w:r>
        <w:t>с использованием</w:t>
      </w:r>
      <w:r w:rsidRPr="00CE02D4">
        <w:t xml:space="preserve"> доступны</w:t>
      </w:r>
      <w:r>
        <w:t>х</w:t>
      </w:r>
      <w:r w:rsidRPr="00CE02D4">
        <w:t xml:space="preserve"> детям средств изображения. </w:t>
      </w:r>
    </w:p>
    <w:p w:rsidR="000B5753" w:rsidRDefault="000B5753" w:rsidP="000B5753">
      <w:pPr>
        <w:ind w:firstLine="708"/>
        <w:jc w:val="both"/>
      </w:pPr>
      <w:r>
        <w:t xml:space="preserve">11.4. Для участия необходимо записать видеоролик, </w:t>
      </w:r>
      <w:proofErr w:type="gramStart"/>
      <w:r>
        <w:t>разместить его</w:t>
      </w:r>
      <w:proofErr w:type="gramEnd"/>
      <w:r>
        <w:t xml:space="preserve"> в облачном хранении и открыть доступ для просмотра. Ссылку на размещенное видео необходимо прикрепить при регистрации.  </w:t>
      </w:r>
    </w:p>
    <w:p w:rsidR="00EC440F" w:rsidRDefault="000B5753" w:rsidP="00EC440F">
      <w:pPr>
        <w:ind w:firstLine="708"/>
        <w:jc w:val="both"/>
      </w:pPr>
      <w:r>
        <w:t>11.5. Агитационный видеоролик  должен соответствовать теме конкурса. В начале видеоролика авторы должны вставить титры, где указать свои имя и фамилию, номер детского сада, город проживания.</w:t>
      </w:r>
      <w:r w:rsidR="00EC440F">
        <w:t xml:space="preserve"> Данная информация должна быть продублирована на баннере, который необходимо прикрепить при регистрации (приложение 4).</w:t>
      </w:r>
    </w:p>
    <w:p w:rsidR="000B5753" w:rsidRDefault="000B5753" w:rsidP="000B5753">
      <w:pPr>
        <w:ind w:firstLine="708"/>
        <w:jc w:val="both"/>
      </w:pPr>
      <w:r>
        <w:t>11.6. Д</w:t>
      </w:r>
      <w:r w:rsidRPr="005005B7">
        <w:t>лительность</w:t>
      </w:r>
      <w:r>
        <w:t xml:space="preserve"> видеоролика каждого участника не должна превышать </w:t>
      </w:r>
      <w:r w:rsidRPr="005005B7">
        <w:t>2 минут</w:t>
      </w:r>
      <w:r>
        <w:t xml:space="preserve">. Видеоролик должен быть </w:t>
      </w:r>
      <w:r w:rsidRPr="00EB45CE">
        <w:t xml:space="preserve">в формате </w:t>
      </w:r>
      <w:proofErr w:type="spellStart"/>
      <w:r w:rsidRPr="00EB45CE">
        <w:t>avi</w:t>
      </w:r>
      <w:proofErr w:type="spellEnd"/>
      <w:r w:rsidRPr="00EB45CE">
        <w:t xml:space="preserve"> или mp4</w:t>
      </w:r>
      <w:r>
        <w:t>, снятый вертикально, допускается использование музыкального сопровождения и средств монтажа. Не рассматриваются ролики, представляющие собой видеоряд фотографий, презентации со звуковым фоном.</w:t>
      </w:r>
    </w:p>
    <w:p w:rsidR="000B5753" w:rsidRDefault="000B5753" w:rsidP="000B5753">
      <w:pPr>
        <w:ind w:firstLine="708"/>
        <w:jc w:val="both"/>
        <w:rPr>
          <w:i/>
        </w:rPr>
      </w:pPr>
      <w:r>
        <w:t>12. </w:t>
      </w:r>
      <w:r w:rsidRPr="00750EC4">
        <w:rPr>
          <w:i/>
        </w:rPr>
        <w:t>Регламент проведения</w:t>
      </w:r>
      <w:r>
        <w:rPr>
          <w:i/>
        </w:rPr>
        <w:t xml:space="preserve"> семейной </w:t>
      </w:r>
      <w:proofErr w:type="spellStart"/>
      <w:r>
        <w:rPr>
          <w:i/>
        </w:rPr>
        <w:t>квест-игры</w:t>
      </w:r>
      <w:proofErr w:type="spellEnd"/>
      <w:r>
        <w:rPr>
          <w:i/>
        </w:rPr>
        <w:t xml:space="preserve"> </w:t>
      </w:r>
      <w:r w:rsidRPr="0079708F">
        <w:rPr>
          <w:b/>
        </w:rPr>
        <w:t>«</w:t>
      </w:r>
      <w:r w:rsidRPr="005C544C">
        <w:rPr>
          <w:i/>
        </w:rPr>
        <w:t>По страницам азбуки»</w:t>
      </w:r>
    </w:p>
    <w:p w:rsidR="000B5753" w:rsidRDefault="000B5753" w:rsidP="000B5753">
      <w:pPr>
        <w:ind w:firstLine="708"/>
        <w:jc w:val="both"/>
      </w:pPr>
      <w:r>
        <w:lastRenderedPageBreak/>
        <w:t xml:space="preserve">12.1. В игре принимают участие дети в возрасте 6-7 лет, в том числе дети с ограниченными возможностями здоровья, </w:t>
      </w:r>
      <w:r w:rsidRPr="00CE02D4">
        <w:t>под руководством родителей</w:t>
      </w:r>
      <w:r>
        <w:t xml:space="preserve"> (законных представителей) или старших родственников (старшие братья, сестры, бабушки, дедушки и т.д.). От дошкольной образовательной организации может быть заявлен только один участник.</w:t>
      </w:r>
    </w:p>
    <w:p w:rsidR="000B5753" w:rsidRDefault="000B5753" w:rsidP="000B5753">
      <w:pPr>
        <w:ind w:firstLine="708"/>
        <w:jc w:val="both"/>
      </w:pPr>
      <w:r>
        <w:t xml:space="preserve">12.2. Номинация проводится </w:t>
      </w:r>
      <w:proofErr w:type="spellStart"/>
      <w:r>
        <w:t>онлайн</w:t>
      </w:r>
      <w:proofErr w:type="spellEnd"/>
      <w:r>
        <w:t xml:space="preserve"> в форме </w:t>
      </w:r>
      <w:proofErr w:type="spellStart"/>
      <w:r>
        <w:t>квест-игры</w:t>
      </w:r>
      <w:proofErr w:type="spellEnd"/>
      <w:r>
        <w:t xml:space="preserve"> и предусматривает совместное выполнение заданий детьми и родителями (законными представителями) или старшими родственниками. </w:t>
      </w:r>
    </w:p>
    <w:p w:rsidR="000B5753" w:rsidRDefault="000B5753" w:rsidP="000B5753">
      <w:pPr>
        <w:ind w:firstLine="708"/>
        <w:jc w:val="both"/>
      </w:pPr>
      <w:r>
        <w:t>12.3. </w:t>
      </w:r>
      <w:proofErr w:type="gramStart"/>
      <w:r>
        <w:t xml:space="preserve">Инструкция для выполнения заданий, лист для фиксации ответов, перечень необходимых средств и материалов будут размещены 18.03.2024г.  после 15.00 на  платформе марафона по ссылке </w:t>
      </w:r>
      <w:hyperlink r:id="rId9" w:tgtFrame="_blank" w:history="1">
        <w:r w:rsidRPr="00240352">
          <w:rPr>
            <w:rStyle w:val="a6"/>
            <w:shd w:val="clear" w:color="auto" w:fill="FFFFFF"/>
          </w:rPr>
          <w:t>https://sites.google.com/view/mg-2024/%D0%B3%D0%BB%D0%B0%D0%B2%D0%BD%D0%B0%D1%8F-%D1%81%D1%82%D1%80%D0%B0%D0%BD%D0%B8%D1%86%D0%B0</w:t>
        </w:r>
        <w:proofErr w:type="gramEnd"/>
      </w:hyperlink>
      <w:r>
        <w:t xml:space="preserve"> в соответствующем номинации разделе. Задания будут опубликованы на платформе марафона 19.03.2024г. перед началом игры.</w:t>
      </w:r>
    </w:p>
    <w:p w:rsidR="000B5753" w:rsidRDefault="000B5753" w:rsidP="000B5753">
      <w:pPr>
        <w:ind w:firstLine="708"/>
        <w:jc w:val="both"/>
      </w:pPr>
      <w:r>
        <w:t xml:space="preserve">12.4. Участникам номинации необходимо 19.03.2024г. в любое удобное время приступить к выполнению заданий на платформе марафона, заполнить лист фиксации ответов, отсканировать или сфотографировать лист фиксации ответов и выслать его до 22.00ч 19.03.2024г. по электронной почте </w:t>
      </w:r>
      <w:hyperlink r:id="rId10" w:history="1">
        <w:r w:rsidRPr="00F20692">
          <w:rPr>
            <w:rStyle w:val="a6"/>
            <w:shd w:val="clear" w:color="auto" w:fill="FFFFFF"/>
          </w:rPr>
          <w:t>MG-prv@yandex.ru</w:t>
        </w:r>
      </w:hyperlink>
      <w:r w:rsidRPr="00F20692">
        <w:t xml:space="preserve">. </w:t>
      </w:r>
    </w:p>
    <w:p w:rsidR="000B5753" w:rsidRDefault="000B5753" w:rsidP="000B5753">
      <w:pPr>
        <w:ind w:firstLine="708"/>
        <w:jc w:val="both"/>
      </w:pPr>
      <w:r>
        <w:t>13. Участники марафона получают электронный сертификат, победители и призеры в каждой номинации – электронные дипломы Управления образования городского округа Первоуральск, которые можно скачать на платформе марафона.</w:t>
      </w:r>
    </w:p>
    <w:p w:rsidR="000B5753" w:rsidRDefault="000B5753" w:rsidP="000B5753">
      <w:pPr>
        <w:jc w:val="center"/>
      </w:pPr>
    </w:p>
    <w:p w:rsidR="000B5753" w:rsidRDefault="000B5753" w:rsidP="000B5753">
      <w:pPr>
        <w:jc w:val="center"/>
      </w:pPr>
      <w:r>
        <w:t xml:space="preserve">3. Организация и проведение марафона в очной форме. </w:t>
      </w:r>
    </w:p>
    <w:p w:rsidR="000B5753" w:rsidRDefault="000B5753" w:rsidP="000B5753">
      <w:pPr>
        <w:ind w:firstLine="709"/>
        <w:jc w:val="both"/>
      </w:pPr>
      <w:r>
        <w:t xml:space="preserve">14. Марафон по номинациям </w:t>
      </w:r>
      <w:r w:rsidRPr="006434E7">
        <w:t>«Хочу все знать»</w:t>
      </w:r>
      <w:r>
        <w:t xml:space="preserve">, </w:t>
      </w:r>
      <w:r w:rsidRPr="006434E7">
        <w:t>«Умники и умницы»</w:t>
      </w:r>
      <w:r>
        <w:t xml:space="preserve">, </w:t>
      </w:r>
      <w:r w:rsidRPr="00982BE8">
        <w:t>«</w:t>
      </w:r>
      <w:r>
        <w:t>Здравствуй, мир!</w:t>
      </w:r>
      <w:r w:rsidRPr="00982BE8">
        <w:t>»</w:t>
      </w:r>
      <w:r>
        <w:t xml:space="preserve"> (конкурс чтецов), </w:t>
      </w:r>
      <w:r w:rsidRPr="006434E7">
        <w:t xml:space="preserve"> </w:t>
      </w:r>
      <w:r>
        <w:t>«</w:t>
      </w:r>
      <w:r w:rsidRPr="006434E7">
        <w:t>В черно-белом королевстве»</w:t>
      </w:r>
      <w:r>
        <w:t xml:space="preserve">  проводится </w:t>
      </w:r>
      <w:r w:rsidRPr="003D6D21">
        <w:rPr>
          <w:b/>
        </w:rPr>
        <w:t>1</w:t>
      </w:r>
      <w:r>
        <w:rPr>
          <w:b/>
        </w:rPr>
        <w:t>4</w:t>
      </w:r>
      <w:r w:rsidRPr="003D6D21">
        <w:rPr>
          <w:b/>
        </w:rPr>
        <w:t>.03.202</w:t>
      </w:r>
      <w:r>
        <w:rPr>
          <w:b/>
        </w:rPr>
        <w:t>4</w:t>
      </w:r>
      <w:r w:rsidRPr="003D6D21">
        <w:rPr>
          <w:b/>
        </w:rPr>
        <w:t>г.</w:t>
      </w:r>
      <w:r>
        <w:t xml:space="preserve"> на базе ГАУК </w:t>
      </w:r>
      <w:proofErr w:type="gramStart"/>
      <w:r>
        <w:t>СО</w:t>
      </w:r>
      <w:proofErr w:type="gramEnd"/>
      <w:r>
        <w:t xml:space="preserve"> «Инновационный культурный центр».</w:t>
      </w:r>
    </w:p>
    <w:p w:rsidR="000B5753" w:rsidRDefault="000B5753" w:rsidP="000B5753">
      <w:pPr>
        <w:ind w:firstLine="709"/>
        <w:jc w:val="both"/>
      </w:pPr>
      <w:r>
        <w:t>15. Заявки на участие принимаются 06.03.2024г. по утвержденной форме (приложение 2). Каждый участник может быть заявлен только в одной из номинаций, указанной в п.п. 3.1., 3.2., 3.3., 3.5.  в соответствии с установленной квотой:</w:t>
      </w:r>
    </w:p>
    <w:p w:rsidR="000B5753" w:rsidRDefault="000B5753" w:rsidP="000B5753">
      <w:pPr>
        <w:ind w:firstLine="708"/>
        <w:jc w:val="both"/>
      </w:pPr>
      <w:r>
        <w:t>- не более 2 участников (МДОО № 3, 5, 9, 12, 26, 37, 39, 70) в каждой номинации;</w:t>
      </w:r>
    </w:p>
    <w:p w:rsidR="000B5753" w:rsidRDefault="000B5753" w:rsidP="000B5753">
      <w:pPr>
        <w:ind w:firstLine="708"/>
        <w:jc w:val="both"/>
      </w:pPr>
      <w:r>
        <w:t>- не более 1 участника (МДОУ № 6, 7, 30, структурные подразделения МОУ СОШ № 12, 20, 29, МОУ «Начальная школа - детский сад № 14, 17») в каждой номинации.</w:t>
      </w:r>
    </w:p>
    <w:p w:rsidR="000B5753" w:rsidRPr="00D24DC1" w:rsidRDefault="000B5753" w:rsidP="000B5753">
      <w:pPr>
        <w:ind w:firstLine="708"/>
        <w:jc w:val="both"/>
      </w:pPr>
      <w:r w:rsidRPr="00D24DC1">
        <w:t>1</w:t>
      </w:r>
      <w:r>
        <w:t>6</w:t>
      </w:r>
      <w:r w:rsidRPr="00D24DC1">
        <w:t>. Регламент проведения номинаций «Хочу все знать» и «Умники и умницы».</w:t>
      </w:r>
    </w:p>
    <w:p w:rsidR="000B5753" w:rsidRDefault="000B5753" w:rsidP="000B5753">
      <w:pPr>
        <w:ind w:firstLine="708"/>
        <w:jc w:val="both"/>
      </w:pPr>
      <w:r>
        <w:t xml:space="preserve">16.1. Номинации проводятся в форме </w:t>
      </w:r>
      <w:proofErr w:type="spellStart"/>
      <w:r>
        <w:t>квест-игры</w:t>
      </w:r>
      <w:proofErr w:type="spellEnd"/>
      <w:r>
        <w:t xml:space="preserve"> и предусматривают выполнение участниками 4-5 заданий в соответствии с темой марафона. </w:t>
      </w:r>
    </w:p>
    <w:p w:rsidR="000B5753" w:rsidRDefault="000B5753" w:rsidP="000B5753">
      <w:pPr>
        <w:ind w:firstLine="708"/>
        <w:jc w:val="both"/>
      </w:pPr>
      <w:r>
        <w:t xml:space="preserve">16.2. Участников номинаций сопровождают педагоги, назначенные </w:t>
      </w:r>
      <w:proofErr w:type="gramStart"/>
      <w:r>
        <w:t>ответственными</w:t>
      </w:r>
      <w:proofErr w:type="gramEnd"/>
      <w:r>
        <w:t xml:space="preserve"> распоряжением Управления образования городского округа Первоуральск. </w:t>
      </w:r>
    </w:p>
    <w:p w:rsidR="000B5753" w:rsidRPr="00C90CF7" w:rsidRDefault="000B5753" w:rsidP="000B5753">
      <w:pPr>
        <w:ind w:firstLine="708"/>
        <w:jc w:val="both"/>
      </w:pPr>
      <w:r w:rsidRPr="00C90CF7">
        <w:t>1</w:t>
      </w:r>
      <w:r>
        <w:t>7</w:t>
      </w:r>
      <w:r w:rsidRPr="00C90CF7">
        <w:t>. Регламент проведения номинации «Здравствуй, мир!» (конкурс чтецов).</w:t>
      </w:r>
    </w:p>
    <w:p w:rsidR="000B5753" w:rsidRDefault="000B5753" w:rsidP="000B5753">
      <w:pPr>
        <w:ind w:firstLine="708"/>
        <w:jc w:val="both"/>
      </w:pPr>
      <w:r>
        <w:t>17.1. Для участия в конкурсе чтецов</w:t>
      </w:r>
      <w:r w:rsidRPr="006434E7">
        <w:t xml:space="preserve"> </w:t>
      </w:r>
      <w:r>
        <w:t>ребенку необходимо выучить наизусть стихотворение, которое должно соответствовать теме марафона, читаться на русском языке, соответствовать маркировке «6+». Выбор автора остается за участником конкурса чтецов. В начале чтения участник должен представиться (указать свои имя и фамилию, номер детского сада), сообщить название стихотворения и его автора.</w:t>
      </w:r>
    </w:p>
    <w:p w:rsidR="000B5753" w:rsidRDefault="000B5753" w:rsidP="000B5753">
      <w:pPr>
        <w:ind w:firstLine="708"/>
        <w:jc w:val="both"/>
      </w:pPr>
      <w:r>
        <w:t>17.2. Д</w:t>
      </w:r>
      <w:r w:rsidRPr="005005B7">
        <w:t>лительность</w:t>
      </w:r>
      <w:r>
        <w:t xml:space="preserve"> выступления каждого участника не должна превышать 5</w:t>
      </w:r>
      <w:r w:rsidRPr="005005B7">
        <w:t xml:space="preserve"> минут</w:t>
      </w:r>
      <w:r>
        <w:t xml:space="preserve">. Приветствуется использование костюма и атрибутов, соответствующих теме стихотворения.  </w:t>
      </w:r>
    </w:p>
    <w:p w:rsidR="000B5753" w:rsidRDefault="000B5753" w:rsidP="000B5753">
      <w:pPr>
        <w:ind w:firstLine="708"/>
        <w:jc w:val="both"/>
      </w:pPr>
      <w:r>
        <w:t xml:space="preserve">17.3. Участников номинации сопровождает 1 педагог, который осуществляет техническую поддержку. </w:t>
      </w:r>
    </w:p>
    <w:p w:rsidR="000B5753" w:rsidRDefault="000B5753" w:rsidP="000B5753">
      <w:pPr>
        <w:ind w:firstLine="708"/>
        <w:jc w:val="both"/>
      </w:pPr>
      <w:r>
        <w:t>18. </w:t>
      </w:r>
      <w:r w:rsidRPr="005A35D6">
        <w:t xml:space="preserve">Подведение итогов и награждение участников и победителей </w:t>
      </w:r>
      <w:r>
        <w:t xml:space="preserve">марафона, проведенного в очной форме, </w:t>
      </w:r>
      <w:r w:rsidRPr="005A35D6">
        <w:t xml:space="preserve">осуществляется </w:t>
      </w:r>
      <w:r>
        <w:t>в образовательной организации</w:t>
      </w:r>
      <w:r w:rsidRPr="005A35D6">
        <w:t>.</w:t>
      </w:r>
      <w:r>
        <w:t xml:space="preserve"> Участники награждаются грамотами Управления образования, победители в каждой номинации – дипломами и памятными подарками.</w:t>
      </w:r>
    </w:p>
    <w:p w:rsidR="000B5753" w:rsidRDefault="000B5753" w:rsidP="000B5753">
      <w:pPr>
        <w:ind w:firstLine="708"/>
        <w:jc w:val="both"/>
      </w:pPr>
    </w:p>
    <w:p w:rsidR="000B5753" w:rsidRDefault="000B5753" w:rsidP="000B5753">
      <w:pPr>
        <w:jc w:val="center"/>
      </w:pPr>
      <w:r>
        <w:t>4. Организационный комитет и жюри конкурса.</w:t>
      </w:r>
    </w:p>
    <w:p w:rsidR="000B5753" w:rsidRDefault="000B5753" w:rsidP="000B5753">
      <w:pPr>
        <w:ind w:firstLine="708"/>
        <w:jc w:val="both"/>
      </w:pPr>
      <w:r>
        <w:lastRenderedPageBreak/>
        <w:t>19. Общее руководство и координацию проведения марафона осуществляет организационный комитет, состав которого утверждает начальник Управления образования городского округа Первоуральск.</w:t>
      </w:r>
    </w:p>
    <w:p w:rsidR="000B5753" w:rsidRDefault="000B5753" w:rsidP="000B5753">
      <w:pPr>
        <w:ind w:firstLine="708"/>
        <w:jc w:val="both"/>
      </w:pPr>
      <w:r>
        <w:t>20. Функции организационного комитета:</w:t>
      </w:r>
    </w:p>
    <w:p w:rsidR="000B5753" w:rsidRDefault="000B5753" w:rsidP="000B5753">
      <w:pPr>
        <w:ind w:firstLine="708"/>
        <w:jc w:val="both"/>
      </w:pPr>
      <w:r>
        <w:t>- сбор и обработка заявок на участие в марафоне;</w:t>
      </w:r>
    </w:p>
    <w:p w:rsidR="000B5753" w:rsidRPr="005E4B21" w:rsidRDefault="000B5753" w:rsidP="000B5753">
      <w:pPr>
        <w:ind w:firstLine="708"/>
        <w:jc w:val="both"/>
      </w:pPr>
      <w:r>
        <w:t>- подбор и р</w:t>
      </w:r>
      <w:r w:rsidRPr="005E4B21">
        <w:t>азраб</w:t>
      </w:r>
      <w:r>
        <w:t xml:space="preserve">отка </w:t>
      </w:r>
      <w:r w:rsidRPr="005E4B21">
        <w:t>конкурсны</w:t>
      </w:r>
      <w:r>
        <w:t>х</w:t>
      </w:r>
      <w:r w:rsidRPr="005E4B21">
        <w:t xml:space="preserve"> задани</w:t>
      </w:r>
      <w:r>
        <w:t>й;</w:t>
      </w:r>
      <w:r w:rsidRPr="005E4B21">
        <w:t xml:space="preserve"> </w:t>
      </w:r>
    </w:p>
    <w:p w:rsidR="000B5753" w:rsidRDefault="000B5753" w:rsidP="000B5753">
      <w:pPr>
        <w:ind w:firstLine="708"/>
        <w:jc w:val="both"/>
      </w:pPr>
      <w:r>
        <w:t>- подготовка сертификатов и грамот для участников, дипломов для победителей и призеров</w:t>
      </w:r>
      <w:r w:rsidRPr="00D9674E">
        <w:t>.</w:t>
      </w:r>
    </w:p>
    <w:p w:rsidR="000B5753" w:rsidRDefault="000B5753" w:rsidP="000B5753">
      <w:pPr>
        <w:ind w:firstLine="708"/>
        <w:jc w:val="both"/>
      </w:pPr>
      <w:r>
        <w:t xml:space="preserve">21. Дополнительную информацию об организации марафона можно получить у руководителя организационного комитета Петровой Елены Викторовны по телефонам 8(3439) 62-92-10, </w:t>
      </w:r>
      <w:proofErr w:type="spellStart"/>
      <w:r>
        <w:t>доб</w:t>
      </w:r>
      <w:proofErr w:type="spellEnd"/>
      <w:r>
        <w:t xml:space="preserve">. 113 и 89221162615 в период с 09.00 до 17.00 в рабочие дни. </w:t>
      </w:r>
    </w:p>
    <w:p w:rsidR="000B5753" w:rsidRDefault="000B5753" w:rsidP="000B5753">
      <w:pPr>
        <w:ind w:firstLine="708"/>
        <w:jc w:val="both"/>
      </w:pPr>
      <w:r>
        <w:t>22. </w:t>
      </w:r>
      <w:r w:rsidRPr="005E4B21">
        <w:t xml:space="preserve">Победителей марафона выявляет </w:t>
      </w:r>
      <w:r>
        <w:t>жюри</w:t>
      </w:r>
      <w:r w:rsidRPr="005E4B21">
        <w:t xml:space="preserve">, </w:t>
      </w:r>
      <w:r>
        <w:t xml:space="preserve">состав которого утверждается распоряжением начальника Управления образования городского округа Первоуральск. </w:t>
      </w:r>
    </w:p>
    <w:p w:rsidR="000B5753" w:rsidRDefault="000B5753" w:rsidP="000B5753">
      <w:pPr>
        <w:ind w:firstLine="708"/>
        <w:jc w:val="both"/>
      </w:pPr>
      <w:r>
        <w:t xml:space="preserve">23. Состав жюри </w:t>
      </w:r>
      <w:r w:rsidRPr="005E4B21">
        <w:t>формируе</w:t>
      </w:r>
      <w:r>
        <w:t xml:space="preserve">тся </w:t>
      </w:r>
      <w:r w:rsidRPr="005E4B21">
        <w:t xml:space="preserve">из </w:t>
      </w:r>
      <w:r>
        <w:t>педагогов и руководителей образовательных учреждений, представителей родительской общественности.</w:t>
      </w:r>
    </w:p>
    <w:p w:rsidR="000B5753" w:rsidRDefault="000B5753" w:rsidP="000B5753">
      <w:pPr>
        <w:ind w:firstLine="708"/>
        <w:jc w:val="both"/>
      </w:pPr>
      <w:r>
        <w:t>24. Члены жюри заполняют оценочные листы.</w:t>
      </w:r>
      <w:r w:rsidRPr="0052081B">
        <w:t xml:space="preserve"> </w:t>
      </w:r>
      <w:r w:rsidRPr="000A1EF7">
        <w:t>Баллы, выставленные каждым членом жюри</w:t>
      </w:r>
      <w:r>
        <w:t xml:space="preserve"> </w:t>
      </w:r>
      <w:r w:rsidRPr="000A1EF7">
        <w:t>за </w:t>
      </w:r>
      <w:r>
        <w:t>конкурсные задания</w:t>
      </w:r>
      <w:r w:rsidRPr="000A1EF7">
        <w:t>, суммируются</w:t>
      </w:r>
      <w:r>
        <w:t>, оформляются протоколом. Протокол подписывает председатель жюри.</w:t>
      </w:r>
    </w:p>
    <w:p w:rsidR="000B5753" w:rsidRDefault="000B5753" w:rsidP="000B5753">
      <w:pPr>
        <w:ind w:firstLine="708"/>
        <w:jc w:val="both"/>
      </w:pPr>
    </w:p>
    <w:p w:rsidR="000B5753" w:rsidRDefault="000B5753" w:rsidP="000B5753">
      <w:pPr>
        <w:jc w:val="center"/>
      </w:pPr>
      <w:r>
        <w:t>5. Показатели и критерии оценивания номинаций.</w:t>
      </w:r>
    </w:p>
    <w:p w:rsidR="000B5753" w:rsidRDefault="000B5753" w:rsidP="000B5753">
      <w:pPr>
        <w:ind w:firstLine="708"/>
        <w:jc w:val="both"/>
      </w:pPr>
      <w:r>
        <w:t>25. </w:t>
      </w:r>
      <w:r w:rsidRPr="00941947">
        <w:t>Победител</w:t>
      </w:r>
      <w:r>
        <w:t xml:space="preserve">ями и призерами номинаций </w:t>
      </w:r>
      <w:r w:rsidRPr="0087324A">
        <w:t>признаются участники, набравшие наибольшее количество баллов</w:t>
      </w:r>
      <w:r>
        <w:t>.</w:t>
      </w:r>
    </w:p>
    <w:p w:rsidR="000B5753" w:rsidRPr="00685427" w:rsidRDefault="000B5753" w:rsidP="000B5753">
      <w:pPr>
        <w:ind w:firstLine="708"/>
        <w:jc w:val="both"/>
      </w:pPr>
      <w:r>
        <w:t xml:space="preserve">26. Показатели оценивания номинаций </w:t>
      </w:r>
      <w:r w:rsidRPr="00685427">
        <w:t>«Умники и умницы», «Хочу все знать»</w:t>
      </w:r>
      <w:r>
        <w:t>, «По страницам азбуки»:</w:t>
      </w:r>
    </w:p>
    <w:p w:rsidR="000B5753" w:rsidRPr="004E4723" w:rsidRDefault="000B5753" w:rsidP="000B5753">
      <w:pPr>
        <w:ind w:firstLine="708"/>
      </w:pPr>
      <w:r>
        <w:t xml:space="preserve">- </w:t>
      </w:r>
      <w:r w:rsidRPr="004E4723">
        <w:t>0 баллов – н</w:t>
      </w:r>
      <w:r>
        <w:t>е приступил к выполнению задания;</w:t>
      </w:r>
    </w:p>
    <w:p w:rsidR="000B5753" w:rsidRPr="004E4723" w:rsidRDefault="000B5753" w:rsidP="000B5753">
      <w:pPr>
        <w:ind w:firstLine="708"/>
      </w:pPr>
      <w:r>
        <w:t xml:space="preserve">- </w:t>
      </w:r>
      <w:r w:rsidRPr="004E4723">
        <w:t xml:space="preserve">1 балл </w:t>
      </w:r>
      <w:r>
        <w:t xml:space="preserve">  </w:t>
      </w:r>
      <w:r w:rsidRPr="004E4723">
        <w:t>– выполнил часть задания, допустил ошибки</w:t>
      </w:r>
      <w:r>
        <w:t>;</w:t>
      </w:r>
    </w:p>
    <w:p w:rsidR="000B5753" w:rsidRPr="004E4723" w:rsidRDefault="000B5753" w:rsidP="000B5753">
      <w:pPr>
        <w:ind w:firstLine="708"/>
      </w:pPr>
      <w:r>
        <w:t>- 2 балла – справился с заданием.</w:t>
      </w:r>
      <w:r w:rsidRPr="004E4723">
        <w:t xml:space="preserve"> </w:t>
      </w:r>
    </w:p>
    <w:p w:rsidR="000B5753" w:rsidRPr="005005B7" w:rsidRDefault="000B5753" w:rsidP="000B5753">
      <w:pPr>
        <w:ind w:firstLine="708"/>
        <w:jc w:val="both"/>
      </w:pPr>
      <w:r>
        <w:t>27. Критерии оценивания конкурса чтецов:</w:t>
      </w:r>
    </w:p>
    <w:p w:rsidR="000B5753" w:rsidRPr="005005B7" w:rsidRDefault="000B5753" w:rsidP="000B5753">
      <w:pPr>
        <w:jc w:val="both"/>
      </w:pPr>
      <w:r>
        <w:tab/>
        <w:t xml:space="preserve">- </w:t>
      </w:r>
      <w:r w:rsidRPr="005005B7">
        <w:t>знание текста наизусть;</w:t>
      </w:r>
    </w:p>
    <w:p w:rsidR="000B5753" w:rsidRDefault="000B5753" w:rsidP="000B5753">
      <w:pPr>
        <w:jc w:val="both"/>
      </w:pPr>
      <w:r>
        <w:tab/>
        <w:t xml:space="preserve">- </w:t>
      </w:r>
      <w:r w:rsidRPr="005005B7">
        <w:t>соответствие исполняемого произведения возрасту конкурсанта</w:t>
      </w:r>
      <w:r>
        <w:t>;</w:t>
      </w:r>
    </w:p>
    <w:p w:rsidR="000B5753" w:rsidRDefault="000B5753" w:rsidP="000B5753">
      <w:pPr>
        <w:jc w:val="both"/>
      </w:pPr>
      <w:r>
        <w:tab/>
        <w:t>- артистизм</w:t>
      </w:r>
      <w:r w:rsidRPr="002109E3">
        <w:t xml:space="preserve"> (</w:t>
      </w:r>
      <w:r>
        <w:t xml:space="preserve">выразительность </w:t>
      </w:r>
      <w:r w:rsidRPr="002109E3">
        <w:t>мимики, жестов, поз, движений)</w:t>
      </w:r>
      <w:r>
        <w:t>;</w:t>
      </w:r>
    </w:p>
    <w:p w:rsidR="000B5753" w:rsidRDefault="000B5753" w:rsidP="000B5753">
      <w:pPr>
        <w:jc w:val="both"/>
      </w:pPr>
      <w:r>
        <w:tab/>
      </w:r>
      <w:proofErr w:type="gramStart"/>
      <w:r>
        <w:t>- </w:t>
      </w:r>
      <w:r w:rsidRPr="002109E3">
        <w:t xml:space="preserve">выразительность речи </w:t>
      </w:r>
      <w:r w:rsidRPr="0052081B">
        <w:t>(динамика, выражаемая в ударениях; темп, ритм, паузы, эмоциональная окраска речи, интонирование, громкость</w:t>
      </w:r>
      <w:r>
        <w:t xml:space="preserve">); </w:t>
      </w:r>
      <w:proofErr w:type="gramEnd"/>
    </w:p>
    <w:p w:rsidR="000B5753" w:rsidRDefault="000B5753" w:rsidP="000B5753">
      <w:pPr>
        <w:jc w:val="both"/>
      </w:pPr>
      <w:r>
        <w:tab/>
        <w:t>- о</w:t>
      </w:r>
      <w:r w:rsidRPr="00104C1D">
        <w:t xml:space="preserve">тсутствие </w:t>
      </w:r>
      <w:r>
        <w:t xml:space="preserve">фонематических, </w:t>
      </w:r>
      <w:r w:rsidRPr="00104C1D">
        <w:t>лекси</w:t>
      </w:r>
      <w:r>
        <w:t>ко-грамматических</w:t>
      </w:r>
      <w:r w:rsidRPr="00104C1D">
        <w:t xml:space="preserve"> ошибок</w:t>
      </w:r>
      <w:r>
        <w:t>;</w:t>
      </w:r>
    </w:p>
    <w:p w:rsidR="000B5753" w:rsidRPr="0052081B" w:rsidRDefault="000B5753" w:rsidP="000B5753">
      <w:pPr>
        <w:jc w:val="both"/>
      </w:pPr>
      <w:r>
        <w:tab/>
        <w:t xml:space="preserve">- звуковая культура речи (четкость дикции, свобода и сила голоса); </w:t>
      </w:r>
    </w:p>
    <w:p w:rsidR="000B5753" w:rsidRDefault="000B5753" w:rsidP="000B5753">
      <w:pPr>
        <w:jc w:val="both"/>
      </w:pPr>
      <w:r>
        <w:tab/>
        <w:t>- п</w:t>
      </w:r>
      <w:r w:rsidRPr="002109E3">
        <w:t>одбор костюма, атрибутов, соответствующих содержанию исполняемого произведения</w:t>
      </w:r>
      <w:r>
        <w:t>;</w:t>
      </w:r>
    </w:p>
    <w:p w:rsidR="000B5753" w:rsidRDefault="000B5753" w:rsidP="000B5753">
      <w:pPr>
        <w:ind w:firstLine="708"/>
        <w:jc w:val="both"/>
      </w:pPr>
      <w:r>
        <w:t>- соблюдение временного регламента.</w:t>
      </w:r>
    </w:p>
    <w:p w:rsidR="000B5753" w:rsidRPr="00BD4B0D" w:rsidRDefault="000B5753" w:rsidP="000B5753">
      <w:pPr>
        <w:ind w:firstLine="708"/>
        <w:jc w:val="both"/>
      </w:pPr>
      <w:r>
        <w:t>29. </w:t>
      </w:r>
      <w:r w:rsidRPr="00BD4B0D">
        <w:t>Критерии оценивания</w:t>
      </w:r>
      <w:r>
        <w:t xml:space="preserve"> конкурса мультфильмов</w:t>
      </w:r>
      <w:r w:rsidRPr="00BD4B0D">
        <w:t>:</w:t>
      </w:r>
    </w:p>
    <w:p w:rsidR="000B5753" w:rsidRDefault="000B5753" w:rsidP="000B5753">
      <w:pPr>
        <w:ind w:firstLine="708"/>
        <w:jc w:val="both"/>
      </w:pPr>
      <w:r>
        <w:t>- соответствие теме конкурса «</w:t>
      </w:r>
      <w:r>
        <w:rPr>
          <w:b/>
        </w:rPr>
        <w:t>Ученье - свет</w:t>
      </w:r>
      <w:r>
        <w:t>» и особенностям жанровой структуры;</w:t>
      </w:r>
    </w:p>
    <w:p w:rsidR="000B5753" w:rsidRDefault="000B5753" w:rsidP="000B5753">
      <w:pPr>
        <w:ind w:firstLine="708"/>
        <w:jc w:val="both"/>
      </w:pPr>
      <w:r>
        <w:t xml:space="preserve">- оригинальность сценария </w:t>
      </w:r>
    </w:p>
    <w:p w:rsidR="000B5753" w:rsidRDefault="000B5753" w:rsidP="000B5753">
      <w:pPr>
        <w:ind w:firstLine="708"/>
        <w:jc w:val="both"/>
      </w:pPr>
      <w:r>
        <w:t xml:space="preserve">- уровень постановочной культуры и сценичности (гармоничное сочетание идеи выступления со средствами оформления (декорации, музыка, герои);  </w:t>
      </w:r>
    </w:p>
    <w:p w:rsidR="000B5753" w:rsidRDefault="000B5753" w:rsidP="000B5753">
      <w:pPr>
        <w:ind w:firstLine="708"/>
        <w:jc w:val="both"/>
      </w:pPr>
      <w:r>
        <w:t>- самостоятельность работы команды (изготовление героев, декораций, перемещение героев, озвучивание);</w:t>
      </w:r>
    </w:p>
    <w:p w:rsidR="000B5753" w:rsidRPr="0052081B" w:rsidRDefault="000B5753" w:rsidP="000B5753">
      <w:pPr>
        <w:ind w:firstLine="709"/>
        <w:jc w:val="both"/>
      </w:pPr>
      <w:r w:rsidRPr="00BD4B0D">
        <w:rPr>
          <w:rStyle w:val="1"/>
          <w:rFonts w:eastAsia="Calibri"/>
          <w:color w:val="000000"/>
        </w:rPr>
        <w:t>-</w:t>
      </w:r>
      <w:r>
        <w:rPr>
          <w:rStyle w:val="1"/>
          <w:rFonts w:eastAsia="Calibri"/>
          <w:color w:val="000000"/>
        </w:rPr>
        <w:t> речевая компетентность детей (</w:t>
      </w:r>
      <w:r>
        <w:t>звуковая культура речи, интонационная выразительность);</w:t>
      </w:r>
    </w:p>
    <w:p w:rsidR="000B5753" w:rsidRPr="00BD4B0D" w:rsidRDefault="000B5753" w:rsidP="000B5753">
      <w:pPr>
        <w:ind w:left="-360" w:firstLine="1068"/>
        <w:jc w:val="both"/>
        <w:rPr>
          <w:rStyle w:val="1"/>
          <w:rFonts w:eastAsia="Calibri"/>
          <w:color w:val="000000"/>
        </w:rPr>
      </w:pPr>
      <w:r w:rsidRPr="00BD4B0D">
        <w:rPr>
          <w:rStyle w:val="1"/>
          <w:rFonts w:eastAsia="Calibri"/>
          <w:color w:val="000000"/>
        </w:rPr>
        <w:t>- качество монтажа, звука;</w:t>
      </w:r>
    </w:p>
    <w:p w:rsidR="000B5753" w:rsidRPr="0028349E" w:rsidRDefault="000B5753" w:rsidP="000B5753">
      <w:pPr>
        <w:ind w:left="-360" w:firstLine="1068"/>
        <w:jc w:val="both"/>
        <w:rPr>
          <w:rFonts w:eastAsia="Calibri"/>
          <w:color w:val="000000"/>
          <w:spacing w:val="1"/>
          <w:shd w:val="clear" w:color="auto" w:fill="FFFFFF"/>
        </w:rPr>
      </w:pPr>
      <w:r w:rsidRPr="00BD4B0D">
        <w:rPr>
          <w:rStyle w:val="1"/>
          <w:rFonts w:eastAsia="Calibri"/>
          <w:color w:val="000000"/>
        </w:rPr>
        <w:t>- соблюдение регламента</w:t>
      </w:r>
      <w:r>
        <w:rPr>
          <w:rStyle w:val="1"/>
          <w:rFonts w:eastAsia="Calibri"/>
          <w:color w:val="000000"/>
        </w:rPr>
        <w:t xml:space="preserve"> – не более 7 минут. </w:t>
      </w:r>
    </w:p>
    <w:p w:rsidR="000B5753" w:rsidRDefault="000B5753" w:rsidP="000B5753">
      <w:pPr>
        <w:ind w:firstLine="708"/>
        <w:jc w:val="both"/>
      </w:pPr>
      <w:r>
        <w:t>30. </w:t>
      </w:r>
      <w:r w:rsidRPr="00BD4B0D">
        <w:t>Критерии оценивания</w:t>
      </w:r>
      <w:r>
        <w:t xml:space="preserve"> конкурса семейных агитационных видеороликов «Отложи </w:t>
      </w:r>
      <w:proofErr w:type="spellStart"/>
      <w:r>
        <w:t>гаджет</w:t>
      </w:r>
      <w:proofErr w:type="spellEnd"/>
      <w:r>
        <w:t xml:space="preserve"> – возьми книгу!»</w:t>
      </w:r>
      <w:r w:rsidRPr="00BD4B0D">
        <w:t>:</w:t>
      </w:r>
    </w:p>
    <w:p w:rsidR="000B5753" w:rsidRDefault="000B5753" w:rsidP="000B5753">
      <w:pPr>
        <w:ind w:firstLine="708"/>
        <w:jc w:val="both"/>
      </w:pPr>
      <w:r w:rsidRPr="00CE02D4">
        <w:t>-</w:t>
      </w:r>
      <w:r>
        <w:t> </w:t>
      </w:r>
      <w:r w:rsidRPr="00CE02D4">
        <w:t>соответствие тем</w:t>
      </w:r>
      <w:r>
        <w:t xml:space="preserve">е конкурса и </w:t>
      </w:r>
      <w:r w:rsidRPr="00CE02D4">
        <w:t>особенностям жанровой структуры</w:t>
      </w:r>
      <w:r>
        <w:t xml:space="preserve"> (ролик должен содержать призыв к действию)</w:t>
      </w:r>
      <w:r w:rsidRPr="00CE02D4">
        <w:t>;</w:t>
      </w:r>
    </w:p>
    <w:p w:rsidR="000B5753" w:rsidRDefault="000B5753" w:rsidP="000B5753">
      <w:pPr>
        <w:ind w:firstLine="708"/>
        <w:jc w:val="both"/>
      </w:pPr>
      <w:r w:rsidRPr="00CE02D4">
        <w:t>-</w:t>
      </w:r>
      <w:r>
        <w:t xml:space="preserve"> оригинальность и </w:t>
      </w:r>
      <w:r w:rsidRPr="00CE02D4">
        <w:t>содержательность</w:t>
      </w:r>
      <w:r>
        <w:t xml:space="preserve"> сценария</w:t>
      </w:r>
      <w:r w:rsidRPr="00CE02D4">
        <w:t>;</w:t>
      </w:r>
    </w:p>
    <w:p w:rsidR="000B5753" w:rsidRDefault="000B5753" w:rsidP="000B5753">
      <w:pPr>
        <w:ind w:firstLine="708"/>
        <w:jc w:val="both"/>
      </w:pPr>
      <w:r>
        <w:t>- понятный информационный призыв;</w:t>
      </w:r>
    </w:p>
    <w:p w:rsidR="000B5753" w:rsidRDefault="000B5753" w:rsidP="000B5753">
      <w:pPr>
        <w:ind w:firstLine="708"/>
        <w:jc w:val="both"/>
      </w:pPr>
      <w:r w:rsidRPr="00CE02D4">
        <w:lastRenderedPageBreak/>
        <w:t>-</w:t>
      </w:r>
      <w:r>
        <w:t> </w:t>
      </w:r>
      <w:r w:rsidRPr="00CE02D4">
        <w:t xml:space="preserve">уровень постановочной культуры и сценичности (гармоничное сочетание идеи выступления со средствами оформления (декорации, музыка, герои);  </w:t>
      </w:r>
    </w:p>
    <w:p w:rsidR="000B5753" w:rsidRDefault="000B5753" w:rsidP="000B5753">
      <w:pPr>
        <w:ind w:firstLine="708"/>
        <w:jc w:val="both"/>
      </w:pPr>
      <w:r w:rsidRPr="00CE02D4">
        <w:rPr>
          <w:color w:val="000000"/>
          <w:highlight w:val="white"/>
        </w:rPr>
        <w:t>-</w:t>
      </w:r>
      <w:r>
        <w:rPr>
          <w:color w:val="000000"/>
          <w:highlight w:val="white"/>
        </w:rPr>
        <w:t> </w:t>
      </w:r>
      <w:r w:rsidRPr="00CE02D4">
        <w:rPr>
          <w:color w:val="000000"/>
          <w:highlight w:val="white"/>
        </w:rPr>
        <w:t>речевая компетентность детей (</w:t>
      </w:r>
      <w:r w:rsidRPr="00CE02D4">
        <w:t>звуковая культура речи, интонационная выразительность);</w:t>
      </w:r>
    </w:p>
    <w:p w:rsidR="000B5753" w:rsidRDefault="000B5753" w:rsidP="000B5753">
      <w:pPr>
        <w:ind w:firstLine="708"/>
        <w:jc w:val="both"/>
        <w:rPr>
          <w:color w:val="000000"/>
          <w:highlight w:val="white"/>
        </w:rPr>
      </w:pPr>
      <w:r w:rsidRPr="00CE02D4">
        <w:rPr>
          <w:color w:val="000000"/>
          <w:highlight w:val="white"/>
        </w:rPr>
        <w:t>- качество монтажа, звука;</w:t>
      </w:r>
    </w:p>
    <w:p w:rsidR="000B5753" w:rsidRDefault="000B5753" w:rsidP="000B5753">
      <w:pPr>
        <w:ind w:firstLine="708"/>
        <w:jc w:val="both"/>
        <w:rPr>
          <w:color w:val="000000"/>
          <w:highlight w:val="white"/>
        </w:rPr>
      </w:pPr>
      <w:r w:rsidRPr="00CE02D4">
        <w:rPr>
          <w:color w:val="000000"/>
          <w:highlight w:val="white"/>
        </w:rPr>
        <w:t xml:space="preserve">- соблюдение регламента – не более </w:t>
      </w:r>
      <w:r>
        <w:rPr>
          <w:color w:val="000000"/>
          <w:highlight w:val="white"/>
        </w:rPr>
        <w:t>2</w:t>
      </w:r>
      <w:r w:rsidRPr="00CE02D4">
        <w:rPr>
          <w:color w:val="000000"/>
          <w:highlight w:val="white"/>
        </w:rPr>
        <w:t xml:space="preserve"> минут</w:t>
      </w:r>
      <w:r>
        <w:rPr>
          <w:color w:val="000000"/>
          <w:highlight w:val="white"/>
        </w:rPr>
        <w:t>.</w:t>
      </w:r>
    </w:p>
    <w:p w:rsidR="000B5753" w:rsidRDefault="000B5753" w:rsidP="000B5753">
      <w:pPr>
        <w:ind w:firstLine="708"/>
        <w:jc w:val="both"/>
      </w:pPr>
      <w:r>
        <w:t xml:space="preserve">31. Показатели оценивания работ, представленных в номинации «Здравствуй, мир!», конкурса семейных агитационных видеороликов «Отложи </w:t>
      </w:r>
      <w:proofErr w:type="spellStart"/>
      <w:r>
        <w:t>гаджет</w:t>
      </w:r>
      <w:proofErr w:type="spellEnd"/>
      <w:r>
        <w:t xml:space="preserve"> – возьми книгу!»:</w:t>
      </w:r>
    </w:p>
    <w:p w:rsidR="000B5753" w:rsidRPr="00104C1D" w:rsidRDefault="000B5753" w:rsidP="000B5753">
      <w:pPr>
        <w:ind w:left="708"/>
      </w:pPr>
      <w:r>
        <w:t>0</w:t>
      </w:r>
      <w:r w:rsidRPr="00104C1D">
        <w:t xml:space="preserve"> балл</w:t>
      </w:r>
      <w:r>
        <w:t xml:space="preserve">ов – показатель отсутствует, </w:t>
      </w:r>
    </w:p>
    <w:p w:rsidR="000B5753" w:rsidRDefault="000B5753" w:rsidP="000B5753">
      <w:pPr>
        <w:ind w:left="708"/>
      </w:pPr>
      <w:r w:rsidRPr="00104C1D">
        <w:t>1 балл – показатель присутствует, но признаки проявления выражены слабо</w:t>
      </w:r>
      <w:r>
        <w:t>;</w:t>
      </w:r>
    </w:p>
    <w:p w:rsidR="000B5753" w:rsidRPr="00104C1D" w:rsidRDefault="000B5753" w:rsidP="000B5753">
      <w:pPr>
        <w:ind w:left="708"/>
      </w:pPr>
      <w:r w:rsidRPr="00104C1D">
        <w:t>2 балла – показатель выражен недостаточно ярко</w:t>
      </w:r>
      <w:r>
        <w:t>;</w:t>
      </w:r>
    </w:p>
    <w:p w:rsidR="000B5753" w:rsidRDefault="000B5753" w:rsidP="000B5753">
      <w:pPr>
        <w:ind w:left="708"/>
      </w:pPr>
      <w:r w:rsidRPr="00104C1D">
        <w:t>3 балла – показатель выражен</w:t>
      </w:r>
      <w:r>
        <w:t>.</w:t>
      </w:r>
    </w:p>
    <w:p w:rsidR="000B5753" w:rsidRDefault="000B5753" w:rsidP="000B5753">
      <w:pPr>
        <w:ind w:firstLine="708"/>
        <w:jc w:val="both"/>
      </w:pPr>
      <w:r>
        <w:t>32. Победители и призеры в номинации «В черно-белом королевстве» определяются по олимпийской системе.</w:t>
      </w:r>
    </w:p>
    <w:p w:rsidR="000B5753" w:rsidRDefault="000B5753" w:rsidP="000B5753">
      <w:pPr>
        <w:ind w:firstLine="708"/>
        <w:jc w:val="both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92697D" w:rsidRDefault="0092697D" w:rsidP="000B5753">
      <w:pPr>
        <w:ind w:left="5940"/>
      </w:pPr>
    </w:p>
    <w:p w:rsidR="000B5753" w:rsidRDefault="000B5753" w:rsidP="0092697D">
      <w:pPr>
        <w:ind w:left="5940"/>
      </w:pPr>
      <w:r>
        <w:lastRenderedPageBreak/>
        <w:t xml:space="preserve">Приложение 2 </w:t>
      </w:r>
    </w:p>
    <w:p w:rsidR="000B5753" w:rsidRDefault="000B5753" w:rsidP="000B5753">
      <w:pPr>
        <w:jc w:val="right"/>
      </w:pPr>
    </w:p>
    <w:p w:rsidR="000B5753" w:rsidRDefault="000B5753" w:rsidP="000B5753">
      <w:pPr>
        <w:jc w:val="right"/>
      </w:pPr>
    </w:p>
    <w:p w:rsidR="000B5753" w:rsidRPr="001E6C43" w:rsidRDefault="000B5753" w:rsidP="000B5753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1E6C43">
        <w:rPr>
          <w:sz w:val="28"/>
          <w:szCs w:val="28"/>
        </w:rPr>
        <w:t>аявка</w:t>
      </w:r>
    </w:p>
    <w:p w:rsidR="000B5753" w:rsidRDefault="000B5753" w:rsidP="000B57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втором этапе интеллектуального</w:t>
      </w:r>
      <w:r w:rsidRPr="001E6C43">
        <w:rPr>
          <w:sz w:val="28"/>
          <w:szCs w:val="28"/>
        </w:rPr>
        <w:t xml:space="preserve"> </w:t>
      </w:r>
      <w:r>
        <w:rPr>
          <w:sz w:val="28"/>
          <w:szCs w:val="28"/>
        </w:rPr>
        <w:t>марафона</w:t>
      </w:r>
    </w:p>
    <w:p w:rsidR="000B5753" w:rsidRDefault="000B5753" w:rsidP="000B5753">
      <w:pPr>
        <w:jc w:val="center"/>
        <w:rPr>
          <w:sz w:val="28"/>
          <w:szCs w:val="28"/>
        </w:rPr>
      </w:pPr>
      <w:r w:rsidRPr="001E6C43">
        <w:rPr>
          <w:sz w:val="28"/>
          <w:szCs w:val="28"/>
        </w:rPr>
        <w:t xml:space="preserve"> «</w:t>
      </w:r>
      <w:r>
        <w:rPr>
          <w:sz w:val="28"/>
          <w:szCs w:val="28"/>
        </w:rPr>
        <w:t>Маленькие гении» (</w:t>
      </w:r>
      <w:r w:rsidRPr="003D6D21">
        <w:rPr>
          <w:b/>
          <w:sz w:val="28"/>
          <w:szCs w:val="28"/>
        </w:rPr>
        <w:t>очная форма</w:t>
      </w:r>
      <w:r>
        <w:rPr>
          <w:sz w:val="28"/>
          <w:szCs w:val="28"/>
        </w:rPr>
        <w:t>)</w:t>
      </w:r>
    </w:p>
    <w:p w:rsidR="000B5753" w:rsidRPr="001E6C43" w:rsidRDefault="000B5753" w:rsidP="000B5753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МДОО «Детский сад №____»</w:t>
      </w:r>
    </w:p>
    <w:p w:rsidR="000B5753" w:rsidRPr="001E6C43" w:rsidRDefault="000B5753" w:rsidP="000B5753">
      <w:pPr>
        <w:rPr>
          <w:sz w:val="28"/>
          <w:szCs w:val="28"/>
        </w:rPr>
      </w:pPr>
    </w:p>
    <w:tbl>
      <w:tblPr>
        <w:tblW w:w="100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2541"/>
        <w:gridCol w:w="1260"/>
        <w:gridCol w:w="900"/>
        <w:gridCol w:w="2160"/>
        <w:gridCol w:w="2200"/>
      </w:tblGrid>
      <w:tr w:rsidR="000B5753" w:rsidRPr="00AA1F8B" w:rsidTr="0015367A">
        <w:trPr>
          <w:cantSplit/>
          <w:trHeight w:val="1589"/>
        </w:trPr>
        <w:tc>
          <w:tcPr>
            <w:tcW w:w="954" w:type="dxa"/>
            <w:textDirection w:val="btLr"/>
          </w:tcPr>
          <w:p w:rsidR="000B5753" w:rsidRPr="00AA1F8B" w:rsidRDefault="000B5753" w:rsidP="0015367A">
            <w:pPr>
              <w:ind w:left="113" w:right="113"/>
              <w:jc w:val="center"/>
            </w:pPr>
            <w:r>
              <w:t>Номинация</w:t>
            </w:r>
          </w:p>
        </w:tc>
        <w:tc>
          <w:tcPr>
            <w:tcW w:w="2541" w:type="dxa"/>
          </w:tcPr>
          <w:p w:rsidR="000B5753" w:rsidRDefault="000B5753" w:rsidP="0015367A">
            <w:pPr>
              <w:jc w:val="center"/>
            </w:pPr>
            <w:r w:rsidRPr="00AA1F8B">
              <w:t xml:space="preserve">Фамилия, </w:t>
            </w:r>
          </w:p>
          <w:p w:rsidR="000B5753" w:rsidRDefault="000B5753" w:rsidP="0015367A">
            <w:pPr>
              <w:jc w:val="center"/>
            </w:pPr>
            <w:r w:rsidRPr="00AA1F8B">
              <w:t>имя</w:t>
            </w:r>
            <w:r>
              <w:t xml:space="preserve"> </w:t>
            </w:r>
            <w:r w:rsidRPr="00AA1F8B">
              <w:t xml:space="preserve"> </w:t>
            </w:r>
          </w:p>
          <w:p w:rsidR="000B5753" w:rsidRPr="00AA1F8B" w:rsidRDefault="000B5753" w:rsidP="0015367A">
            <w:pPr>
              <w:jc w:val="center"/>
            </w:pPr>
            <w:r w:rsidRPr="00AA1F8B">
              <w:t>участника</w:t>
            </w:r>
            <w:r>
              <w:t xml:space="preserve"> </w:t>
            </w:r>
          </w:p>
        </w:tc>
        <w:tc>
          <w:tcPr>
            <w:tcW w:w="1260" w:type="dxa"/>
          </w:tcPr>
          <w:p w:rsidR="000B5753" w:rsidRDefault="000B5753" w:rsidP="0015367A">
            <w:pPr>
              <w:jc w:val="center"/>
            </w:pPr>
            <w:r>
              <w:t>Д</w:t>
            </w:r>
            <w:r w:rsidRPr="00AA1F8B">
              <w:t>ата рождения</w:t>
            </w:r>
          </w:p>
        </w:tc>
        <w:tc>
          <w:tcPr>
            <w:tcW w:w="900" w:type="dxa"/>
          </w:tcPr>
          <w:p w:rsidR="000B5753" w:rsidRDefault="000B5753" w:rsidP="0015367A">
            <w:pPr>
              <w:jc w:val="center"/>
            </w:pPr>
            <w:r>
              <w:t>№ ДОУ</w:t>
            </w:r>
          </w:p>
        </w:tc>
        <w:tc>
          <w:tcPr>
            <w:tcW w:w="2160" w:type="dxa"/>
          </w:tcPr>
          <w:p w:rsidR="000B5753" w:rsidRPr="00AA1F8B" w:rsidRDefault="000B5753" w:rsidP="0015367A">
            <w:r>
              <w:t>ФИО воспитателя, подготовившего  участника (полностью)</w:t>
            </w:r>
          </w:p>
        </w:tc>
        <w:tc>
          <w:tcPr>
            <w:tcW w:w="2200" w:type="dxa"/>
          </w:tcPr>
          <w:p w:rsidR="000B5753" w:rsidRPr="00AA1F8B" w:rsidRDefault="000B5753" w:rsidP="0015367A">
            <w:r>
              <w:t>ФИО</w:t>
            </w:r>
            <w:r w:rsidRPr="00AA1F8B">
              <w:t xml:space="preserve"> </w:t>
            </w:r>
            <w:r>
              <w:t xml:space="preserve">сопровождающего (полностью), должность </w:t>
            </w:r>
          </w:p>
        </w:tc>
      </w:tr>
      <w:tr w:rsidR="000B5753" w:rsidRPr="00AA1F8B" w:rsidTr="0015367A">
        <w:trPr>
          <w:trHeight w:val="300"/>
        </w:trPr>
        <w:tc>
          <w:tcPr>
            <w:tcW w:w="954" w:type="dxa"/>
            <w:vMerge w:val="restart"/>
            <w:textDirection w:val="btLr"/>
          </w:tcPr>
          <w:p w:rsidR="000B5753" w:rsidRPr="00AA1F8B" w:rsidRDefault="000B5753" w:rsidP="0015367A">
            <w:pPr>
              <w:ind w:left="113" w:right="113"/>
            </w:pPr>
            <w:r>
              <w:t>Хочу все знать</w:t>
            </w:r>
          </w:p>
        </w:tc>
        <w:tc>
          <w:tcPr>
            <w:tcW w:w="2541" w:type="dxa"/>
          </w:tcPr>
          <w:p w:rsidR="000B5753" w:rsidRDefault="000B5753" w:rsidP="0015367A"/>
          <w:p w:rsidR="000B5753" w:rsidRDefault="000B5753" w:rsidP="0015367A"/>
          <w:p w:rsidR="000B5753" w:rsidRPr="00AA1F8B" w:rsidRDefault="000B5753" w:rsidP="0015367A"/>
        </w:tc>
        <w:tc>
          <w:tcPr>
            <w:tcW w:w="1260" w:type="dxa"/>
          </w:tcPr>
          <w:p w:rsidR="000B5753" w:rsidRPr="00AA1F8B" w:rsidRDefault="000B5753" w:rsidP="0015367A"/>
        </w:tc>
        <w:tc>
          <w:tcPr>
            <w:tcW w:w="900" w:type="dxa"/>
          </w:tcPr>
          <w:p w:rsidR="000B5753" w:rsidRPr="00AA1F8B" w:rsidRDefault="000B5753" w:rsidP="0015367A"/>
        </w:tc>
        <w:tc>
          <w:tcPr>
            <w:tcW w:w="2160" w:type="dxa"/>
          </w:tcPr>
          <w:p w:rsidR="000B5753" w:rsidRPr="00AA1F8B" w:rsidRDefault="000B5753" w:rsidP="0015367A"/>
        </w:tc>
        <w:tc>
          <w:tcPr>
            <w:tcW w:w="2200" w:type="dxa"/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/>
          </w:tcPr>
          <w:p w:rsidR="000B5753" w:rsidRPr="00AA1F8B" w:rsidRDefault="000B5753" w:rsidP="0015367A"/>
        </w:tc>
        <w:tc>
          <w:tcPr>
            <w:tcW w:w="2541" w:type="dxa"/>
          </w:tcPr>
          <w:p w:rsidR="000B5753" w:rsidRDefault="000B5753" w:rsidP="0015367A"/>
          <w:p w:rsidR="000B5753" w:rsidRDefault="000B5753" w:rsidP="0015367A"/>
          <w:p w:rsidR="000B5753" w:rsidRPr="00AA1F8B" w:rsidRDefault="000B5753" w:rsidP="0015367A"/>
        </w:tc>
        <w:tc>
          <w:tcPr>
            <w:tcW w:w="1260" w:type="dxa"/>
          </w:tcPr>
          <w:p w:rsidR="000B5753" w:rsidRPr="00AA1F8B" w:rsidRDefault="000B5753" w:rsidP="0015367A"/>
        </w:tc>
        <w:tc>
          <w:tcPr>
            <w:tcW w:w="900" w:type="dxa"/>
          </w:tcPr>
          <w:p w:rsidR="000B5753" w:rsidRPr="00AA1F8B" w:rsidRDefault="000B5753" w:rsidP="0015367A"/>
        </w:tc>
        <w:tc>
          <w:tcPr>
            <w:tcW w:w="2160" w:type="dxa"/>
          </w:tcPr>
          <w:p w:rsidR="000B5753" w:rsidRPr="00AA1F8B" w:rsidRDefault="000B5753" w:rsidP="0015367A"/>
        </w:tc>
        <w:tc>
          <w:tcPr>
            <w:tcW w:w="2200" w:type="dxa"/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 w:val="restart"/>
            <w:textDirection w:val="btLr"/>
          </w:tcPr>
          <w:p w:rsidR="000B5753" w:rsidRPr="00AA1F8B" w:rsidRDefault="000B5753" w:rsidP="0015367A">
            <w:pPr>
              <w:ind w:left="113" w:right="113"/>
            </w:pPr>
            <w:r>
              <w:t>Умники и умницы</w:t>
            </w:r>
          </w:p>
        </w:tc>
        <w:tc>
          <w:tcPr>
            <w:tcW w:w="2541" w:type="dxa"/>
          </w:tcPr>
          <w:p w:rsidR="000B5753" w:rsidRDefault="000B5753" w:rsidP="0015367A"/>
          <w:p w:rsidR="000B5753" w:rsidRDefault="000B5753" w:rsidP="0015367A"/>
          <w:p w:rsidR="000B5753" w:rsidRPr="00AA1F8B" w:rsidRDefault="000B5753" w:rsidP="0015367A"/>
        </w:tc>
        <w:tc>
          <w:tcPr>
            <w:tcW w:w="1260" w:type="dxa"/>
          </w:tcPr>
          <w:p w:rsidR="000B5753" w:rsidRPr="00AA1F8B" w:rsidRDefault="000B5753" w:rsidP="0015367A"/>
        </w:tc>
        <w:tc>
          <w:tcPr>
            <w:tcW w:w="900" w:type="dxa"/>
          </w:tcPr>
          <w:p w:rsidR="000B5753" w:rsidRPr="00AA1F8B" w:rsidRDefault="000B5753" w:rsidP="0015367A"/>
        </w:tc>
        <w:tc>
          <w:tcPr>
            <w:tcW w:w="2160" w:type="dxa"/>
          </w:tcPr>
          <w:p w:rsidR="000B5753" w:rsidRPr="00AA1F8B" w:rsidRDefault="000B5753" w:rsidP="0015367A"/>
        </w:tc>
        <w:tc>
          <w:tcPr>
            <w:tcW w:w="2200" w:type="dxa"/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/>
          </w:tcPr>
          <w:p w:rsidR="000B5753" w:rsidRPr="00AA1F8B" w:rsidRDefault="000B5753" w:rsidP="0015367A"/>
        </w:tc>
        <w:tc>
          <w:tcPr>
            <w:tcW w:w="2541" w:type="dxa"/>
          </w:tcPr>
          <w:p w:rsidR="000B5753" w:rsidRDefault="000B5753" w:rsidP="0015367A"/>
          <w:p w:rsidR="000B5753" w:rsidRDefault="000B5753" w:rsidP="0015367A"/>
          <w:p w:rsidR="000B5753" w:rsidRDefault="000B5753" w:rsidP="0015367A"/>
        </w:tc>
        <w:tc>
          <w:tcPr>
            <w:tcW w:w="1260" w:type="dxa"/>
          </w:tcPr>
          <w:p w:rsidR="000B5753" w:rsidRPr="00AA1F8B" w:rsidRDefault="000B5753" w:rsidP="0015367A"/>
        </w:tc>
        <w:tc>
          <w:tcPr>
            <w:tcW w:w="900" w:type="dxa"/>
          </w:tcPr>
          <w:p w:rsidR="000B5753" w:rsidRPr="00AA1F8B" w:rsidRDefault="000B5753" w:rsidP="0015367A"/>
        </w:tc>
        <w:tc>
          <w:tcPr>
            <w:tcW w:w="2160" w:type="dxa"/>
          </w:tcPr>
          <w:p w:rsidR="000B5753" w:rsidRPr="00AA1F8B" w:rsidRDefault="000B5753" w:rsidP="0015367A"/>
        </w:tc>
        <w:tc>
          <w:tcPr>
            <w:tcW w:w="2200" w:type="dxa"/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 w:val="restart"/>
            <w:textDirection w:val="btLr"/>
          </w:tcPr>
          <w:p w:rsidR="000B5753" w:rsidRPr="00AA1F8B" w:rsidRDefault="000B5753" w:rsidP="0015367A">
            <w:pPr>
              <w:ind w:left="113" w:right="113"/>
            </w:pPr>
            <w:r>
              <w:t>Здравствуй, мир (конкурс чтецов)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Default="000B5753" w:rsidP="0015367A"/>
          <w:p w:rsidR="000B5753" w:rsidRDefault="000B5753" w:rsidP="0015367A"/>
          <w:p w:rsidR="000B5753" w:rsidRPr="00AA1F8B" w:rsidRDefault="000B5753" w:rsidP="0015367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/>
          </w:tcPr>
          <w:p w:rsidR="000B5753" w:rsidRPr="00AA1F8B" w:rsidRDefault="000B5753" w:rsidP="0015367A"/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Default="000B5753" w:rsidP="0015367A"/>
          <w:p w:rsidR="000B5753" w:rsidRDefault="000B5753" w:rsidP="0015367A"/>
          <w:p w:rsidR="000B5753" w:rsidRDefault="000B5753" w:rsidP="0015367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 w:val="restart"/>
            <w:textDirection w:val="btLr"/>
          </w:tcPr>
          <w:p w:rsidR="000B5753" w:rsidRPr="00AA1F8B" w:rsidRDefault="000B5753" w:rsidP="0015367A">
            <w:pPr>
              <w:ind w:left="113" w:right="113"/>
            </w:pPr>
            <w:r>
              <w:t xml:space="preserve">В </w:t>
            </w:r>
            <w:proofErr w:type="gramStart"/>
            <w:r>
              <w:t>черно-белом-королевстве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Default="000B5753" w:rsidP="0015367A"/>
          <w:p w:rsidR="000B5753" w:rsidRDefault="000B5753" w:rsidP="0015367A">
            <w:r>
              <w:t>(шашки)</w:t>
            </w:r>
          </w:p>
          <w:p w:rsidR="000B5753" w:rsidRPr="00AA1F8B" w:rsidRDefault="000B5753" w:rsidP="0015367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/>
          </w:tcPr>
          <w:p w:rsidR="000B5753" w:rsidRPr="00AA1F8B" w:rsidRDefault="000B5753" w:rsidP="0015367A"/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Default="000B5753" w:rsidP="0015367A"/>
          <w:p w:rsidR="000B5753" w:rsidRDefault="000B5753" w:rsidP="0015367A">
            <w:r>
              <w:t>(шашки)</w:t>
            </w:r>
          </w:p>
          <w:p w:rsidR="000B5753" w:rsidRDefault="000B5753" w:rsidP="0015367A"/>
          <w:p w:rsidR="000B5753" w:rsidRDefault="000B5753" w:rsidP="0015367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/>
          </w:tcPr>
          <w:p w:rsidR="000B5753" w:rsidRPr="00AA1F8B" w:rsidRDefault="000B5753" w:rsidP="0015367A">
            <w:pPr>
              <w:ind w:left="113" w:right="113"/>
            </w:pPr>
            <w:r>
              <w:t xml:space="preserve">В </w:t>
            </w:r>
            <w:proofErr w:type="gramStart"/>
            <w:r>
              <w:t>черно-белом-королевстве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Default="000B5753" w:rsidP="0015367A">
            <w:pPr>
              <w:ind w:left="113" w:right="113"/>
            </w:pPr>
          </w:p>
          <w:p w:rsidR="000B5753" w:rsidRDefault="000B5753" w:rsidP="0015367A">
            <w:pPr>
              <w:ind w:right="113"/>
            </w:pPr>
            <w:r>
              <w:t>(шахматы)</w:t>
            </w:r>
          </w:p>
          <w:p w:rsidR="000B5753" w:rsidRPr="00AA1F8B" w:rsidRDefault="000B5753" w:rsidP="0015367A">
            <w:pPr>
              <w:ind w:left="113" w:right="11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</w:tr>
      <w:tr w:rsidR="000B5753" w:rsidRPr="00AA1F8B" w:rsidTr="0015367A">
        <w:trPr>
          <w:trHeight w:val="135"/>
        </w:trPr>
        <w:tc>
          <w:tcPr>
            <w:tcW w:w="954" w:type="dxa"/>
            <w:vMerge/>
          </w:tcPr>
          <w:p w:rsidR="000B5753" w:rsidRPr="00AA1F8B" w:rsidRDefault="000B5753" w:rsidP="0015367A"/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Default="000B5753" w:rsidP="0015367A">
            <w:pPr>
              <w:ind w:left="113" w:right="113"/>
            </w:pPr>
          </w:p>
          <w:p w:rsidR="000B5753" w:rsidRDefault="000B5753" w:rsidP="0015367A">
            <w:pPr>
              <w:ind w:right="113"/>
            </w:pPr>
            <w:r>
              <w:t>(шахматы)</w:t>
            </w:r>
          </w:p>
          <w:p w:rsidR="000B5753" w:rsidRPr="00AA1F8B" w:rsidRDefault="000B5753" w:rsidP="0015367A">
            <w:pPr>
              <w:ind w:left="113" w:right="11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53" w:rsidRPr="00AA1F8B" w:rsidRDefault="000B5753" w:rsidP="0015367A"/>
        </w:tc>
      </w:tr>
    </w:tbl>
    <w:p w:rsidR="000B5753" w:rsidRDefault="000B5753" w:rsidP="000B5753"/>
    <w:p w:rsidR="000B5753" w:rsidRDefault="000B5753" w:rsidP="000B5753"/>
    <w:p w:rsidR="000B5753" w:rsidRDefault="000B5753" w:rsidP="000B5753">
      <w:r>
        <w:t xml:space="preserve">Директор  МДОО    </w:t>
      </w:r>
    </w:p>
    <w:p w:rsidR="0092697D" w:rsidRDefault="0092697D" w:rsidP="000B5753"/>
    <w:p w:rsidR="0092697D" w:rsidRDefault="0092697D" w:rsidP="000B5753"/>
    <w:p w:rsidR="0092697D" w:rsidRDefault="0092697D" w:rsidP="000B5753"/>
    <w:p w:rsidR="0092697D" w:rsidRDefault="0092697D" w:rsidP="000B5753"/>
    <w:p w:rsidR="0092697D" w:rsidRDefault="0092697D" w:rsidP="000B5753"/>
    <w:p w:rsidR="0092697D" w:rsidRDefault="0092697D" w:rsidP="000B5753"/>
    <w:p w:rsidR="0092697D" w:rsidRDefault="0092697D" w:rsidP="0092697D">
      <w:pPr>
        <w:ind w:left="5940"/>
      </w:pPr>
      <w:r>
        <w:lastRenderedPageBreak/>
        <w:t xml:space="preserve">Приложение 3 </w:t>
      </w:r>
    </w:p>
    <w:p w:rsidR="0092697D" w:rsidRDefault="0092697D" w:rsidP="0092697D">
      <w:pPr>
        <w:ind w:left="5940"/>
      </w:pPr>
    </w:p>
    <w:p w:rsidR="0092697D" w:rsidRDefault="0092697D" w:rsidP="0092697D">
      <w:r w:rsidRPr="0092697D">
        <w:rPr>
          <w:noProof/>
        </w:rPr>
        <w:drawing>
          <wp:inline distT="0" distB="0" distL="0" distR="0">
            <wp:extent cx="5918200" cy="3327949"/>
            <wp:effectExtent l="19050" t="0" r="6350" b="0"/>
            <wp:docPr id="4" name="Рисунок 1" descr="C:\Users\112-1\Downloads\МАКЕТ БАНЕРА КОНКУРС СТИ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-1\Downloads\МАКЕТ БАНЕРА КОНКУРС СТИХ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88" cy="332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  <w:r>
        <w:lastRenderedPageBreak/>
        <w:t xml:space="preserve">Приложение 4 </w:t>
      </w: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0B5753">
      <w:r>
        <w:rPr>
          <w:noProof/>
        </w:rPr>
        <w:drawing>
          <wp:inline distT="0" distB="0" distL="0" distR="0">
            <wp:extent cx="5918200" cy="3327947"/>
            <wp:effectExtent l="19050" t="0" r="6350" b="0"/>
            <wp:docPr id="3" name="Рисунок 3" descr="C:\Users\112-1\Downloads\МАКЕТ БАНЕРА КОНКУРС МУЬТФИЛЬ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2-1\Downloads\МАКЕТ БАНЕРА КОНКУРС МУЬТФИЛЬМ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58" cy="332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7D" w:rsidRDefault="0092697D" w:rsidP="000B5753"/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</w:p>
    <w:p w:rsidR="0092697D" w:rsidRDefault="0092697D" w:rsidP="0092697D">
      <w:pPr>
        <w:ind w:left="5940"/>
      </w:pPr>
      <w:r>
        <w:lastRenderedPageBreak/>
        <w:t xml:space="preserve">Приложение 5 </w:t>
      </w:r>
    </w:p>
    <w:p w:rsidR="0092697D" w:rsidRDefault="0092697D" w:rsidP="000B5753"/>
    <w:p w:rsidR="0092697D" w:rsidRDefault="0092697D" w:rsidP="000B5753">
      <w:r>
        <w:rPr>
          <w:noProof/>
        </w:rPr>
        <w:drawing>
          <wp:inline distT="0" distB="0" distL="0" distR="0">
            <wp:extent cx="5917842" cy="3327747"/>
            <wp:effectExtent l="19050" t="0" r="6708" b="0"/>
            <wp:docPr id="2" name="Рисунок 2" descr="C:\Users\112-1\Downloads\МАКЕТ БАНЕРА КОНКУС АГИТАЦИОННЫХ ВИДЕОРОЛ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-1\Downloads\МАКЕТ БАНЕРА КОНКУС АГИТАЦИОННЫХ ВИДЕОРОЛИК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19" cy="33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53" w:rsidRPr="00673C14" w:rsidRDefault="000B5753" w:rsidP="000B575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765BB" w:rsidRDefault="009765BB"/>
    <w:sectPr w:rsidR="009765BB" w:rsidSect="00594676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B5753"/>
    <w:rsid w:val="000B5753"/>
    <w:rsid w:val="000C5B2A"/>
    <w:rsid w:val="001731D3"/>
    <w:rsid w:val="00463709"/>
    <w:rsid w:val="006443BE"/>
    <w:rsid w:val="006771C2"/>
    <w:rsid w:val="00700046"/>
    <w:rsid w:val="007D7F2D"/>
    <w:rsid w:val="0092697D"/>
    <w:rsid w:val="009765BB"/>
    <w:rsid w:val="00985239"/>
    <w:rsid w:val="00A436EA"/>
    <w:rsid w:val="00B31EBF"/>
    <w:rsid w:val="00BE686F"/>
    <w:rsid w:val="00C2335F"/>
    <w:rsid w:val="00C31D85"/>
    <w:rsid w:val="00CA3EE3"/>
    <w:rsid w:val="00D40EF5"/>
    <w:rsid w:val="00DC5B83"/>
    <w:rsid w:val="00EC440F"/>
    <w:rsid w:val="00F06B9D"/>
    <w:rsid w:val="00F1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4"/>
    <w:uiPriority w:val="99"/>
    <w:rsid w:val="000B5753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0B5753"/>
    <w:pPr>
      <w:widowControl w:val="0"/>
      <w:shd w:val="clear" w:color="auto" w:fill="FFFFFF"/>
      <w:spacing w:line="322" w:lineRule="exact"/>
      <w:ind w:hanging="500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5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0B5753"/>
    <w:rPr>
      <w:color w:val="0000FF"/>
      <w:u w:val="single"/>
    </w:rPr>
  </w:style>
  <w:style w:type="table" w:styleId="a7">
    <w:name w:val="Table Grid"/>
    <w:basedOn w:val="a1"/>
    <w:uiPriority w:val="39"/>
    <w:rsid w:val="000B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57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6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-prv@yandex.ru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mg-2024/%D0%B3%D0%BB%D0%B0%D0%B2%D0%BD%D0%B0%D1%8F-%D1%81%D1%82%D1%80%D0%B0%D0%BD%D0%B8%D1%86%D0%B0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h5oBC5oEdT-L1xxsoEkXuJABH15aKPEbl2HQRB9Ed3bioMQ/viewform?usp=sf_lin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ferum.ru/?p=messages&amp;join=21sz/Gi7dVc8rfLYApjz_YK/xsGz3ycEmjo=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G-prv@yandex.ru" TargetMode="External"/><Relationship Id="rId4" Type="http://schemas.openxmlformats.org/officeDocument/2006/relationships/hyperlink" Target="https://sites.google.com/view/mg-2024/%D0%B3%D0%BB%D0%B0%D0%B2%D0%BD%D0%B0%D1%8F-%D1%81%D1%82%D1%80%D0%B0%D0%BD%D0%B8%D1%86%D0%B0" TargetMode="External"/><Relationship Id="rId9" Type="http://schemas.openxmlformats.org/officeDocument/2006/relationships/hyperlink" Target="https://sites.google.com/view/mg-2024/%D0%B3%D0%BB%D0%B0%D0%B2%D0%BD%D0%B0%D1%8F-%D1%81%D1%82%D1%80%D0%B0%D0%BD%D0%B8%D1%86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112-1</dc:creator>
  <cp:keywords/>
  <dc:description/>
  <cp:lastModifiedBy>112-1</cp:lastModifiedBy>
  <cp:revision>9</cp:revision>
  <cp:lastPrinted>2024-02-12T04:10:00Z</cp:lastPrinted>
  <dcterms:created xsi:type="dcterms:W3CDTF">2024-02-06T10:57:00Z</dcterms:created>
  <dcterms:modified xsi:type="dcterms:W3CDTF">2024-02-13T10:28:00Z</dcterms:modified>
</cp:coreProperties>
</file>